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DAB638" w14:textId="749B01F1" w:rsidR="00723181" w:rsidRDefault="006E2549">
      <w:pPr>
        <w:ind w:firstLineChars="45" w:firstLine="199"/>
        <w:jc w:val="center"/>
        <w:rPr>
          <w:rFonts w:hAnsi="宋体"/>
          <w:b/>
          <w:bCs/>
          <w:sz w:val="44"/>
        </w:rPr>
      </w:pPr>
      <w:r>
        <w:rPr>
          <w:rFonts w:hAnsi="宋体" w:hint="eastAsia"/>
          <w:b/>
          <w:bCs/>
          <w:sz w:val="44"/>
        </w:rPr>
        <w:t>xx</w:t>
      </w:r>
      <w:r w:rsidR="0068250E">
        <w:rPr>
          <w:rFonts w:hAnsi="宋体" w:hint="eastAsia"/>
          <w:b/>
          <w:bCs/>
          <w:sz w:val="44"/>
        </w:rPr>
        <w:t>项目</w:t>
      </w:r>
    </w:p>
    <w:p w14:paraId="348D6B8B" w14:textId="77777777" w:rsidR="00723181" w:rsidRDefault="00723181">
      <w:pPr>
        <w:ind w:firstLineChars="45" w:firstLine="81"/>
        <w:jc w:val="center"/>
        <w:rPr>
          <w:rFonts w:hAnsi="宋体"/>
          <w:b/>
          <w:bCs/>
          <w:sz w:val="18"/>
        </w:rPr>
      </w:pPr>
    </w:p>
    <w:p w14:paraId="30638E3C" w14:textId="77777777" w:rsidR="00723181" w:rsidRDefault="0068250E">
      <w:pPr>
        <w:ind w:firstLineChars="38" w:firstLine="168"/>
        <w:jc w:val="center"/>
        <w:rPr>
          <w:b/>
          <w:sz w:val="44"/>
          <w:szCs w:val="44"/>
        </w:rPr>
      </w:pPr>
      <w:r>
        <w:rPr>
          <w:rFonts w:hint="eastAsia"/>
          <w:b/>
          <w:sz w:val="44"/>
          <w:szCs w:val="44"/>
        </w:rPr>
        <w:t>消防安全应急预案</w:t>
      </w:r>
    </w:p>
    <w:p w14:paraId="76546C5C" w14:textId="77777777" w:rsidR="00723181" w:rsidRDefault="00723181">
      <w:pPr>
        <w:ind w:firstLine="1044"/>
        <w:jc w:val="center"/>
        <w:rPr>
          <w:b/>
          <w:sz w:val="52"/>
          <w:szCs w:val="52"/>
        </w:rPr>
      </w:pPr>
    </w:p>
    <w:p w14:paraId="1FCDFA16" w14:textId="77777777" w:rsidR="00723181" w:rsidRDefault="0068250E">
      <w:pPr>
        <w:ind w:firstLineChars="450" w:firstLine="813"/>
        <w:rPr>
          <w:rFonts w:ascii="宋体" w:hAnsi="宋体"/>
          <w:sz w:val="32"/>
          <w:szCs w:val="32"/>
        </w:rPr>
      </w:pPr>
      <w:r>
        <w:rPr>
          <w:rFonts w:hAnsi="宋体"/>
          <w:b/>
          <w:bCs/>
          <w:noProof/>
          <w:sz w:val="18"/>
        </w:rPr>
        <w:drawing>
          <wp:inline distT="0" distB="0" distL="0" distR="0" wp14:anchorId="53E37D4F" wp14:editId="594B212E">
            <wp:extent cx="4800600" cy="2928620"/>
            <wp:effectExtent l="0" t="0" r="0" b="5080"/>
            <wp:docPr id="14" name="图片 14" descr="C:\Users\think\Documents\Tencent Files\1741439430\FileRecv\MobileFile\IMG_01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C:\Users\think\Documents\Tencent Files\1741439430\FileRecv\MobileFile\IMG_0144.JPG"/>
                    <pic:cNvPicPr>
                      <a:picLocks noChangeAspect="1" noChangeArrowheads="1"/>
                    </pic:cNvPicPr>
                  </pic:nvPicPr>
                  <pic:blipFill>
                    <a:blip r:embed="rId7" cstate="print">
                      <a:extLst>
                        <a:ext uri="{28A0092B-C50C-407E-A947-70E740481C1C}">
                          <a14:useLocalDpi xmlns:a14="http://schemas.microsoft.com/office/drawing/2010/main" val="0"/>
                        </a:ext>
                      </a:extLst>
                    </a:blip>
                    <a:srcRect l="17837" r="4119"/>
                    <a:stretch>
                      <a:fillRect/>
                    </a:stretch>
                  </pic:blipFill>
                  <pic:spPr>
                    <a:xfrm>
                      <a:off x="0" y="0"/>
                      <a:ext cx="4801128" cy="2929467"/>
                    </a:xfrm>
                    <a:prstGeom prst="rect">
                      <a:avLst/>
                    </a:prstGeom>
                    <a:noFill/>
                    <a:ln>
                      <a:noFill/>
                    </a:ln>
                  </pic:spPr>
                </pic:pic>
              </a:graphicData>
            </a:graphic>
          </wp:inline>
        </w:drawing>
      </w:r>
    </w:p>
    <w:p w14:paraId="3BFFF0CA" w14:textId="77777777" w:rsidR="00723181" w:rsidRDefault="00723181">
      <w:pPr>
        <w:ind w:firstLineChars="450" w:firstLine="1440"/>
        <w:rPr>
          <w:rFonts w:ascii="宋体" w:hAnsi="宋体"/>
          <w:sz w:val="32"/>
          <w:szCs w:val="32"/>
        </w:rPr>
      </w:pPr>
    </w:p>
    <w:p w14:paraId="64C54435" w14:textId="77777777" w:rsidR="00723181" w:rsidRDefault="00723181">
      <w:pPr>
        <w:ind w:firstLineChars="450" w:firstLine="1440"/>
        <w:rPr>
          <w:rFonts w:ascii="宋体" w:hAnsi="宋体"/>
          <w:sz w:val="32"/>
          <w:szCs w:val="32"/>
        </w:rPr>
      </w:pPr>
    </w:p>
    <w:p w14:paraId="7ED68263" w14:textId="77777777" w:rsidR="00723181" w:rsidRDefault="0068250E">
      <w:pPr>
        <w:ind w:firstLineChars="650" w:firstLine="2080"/>
        <w:rPr>
          <w:rFonts w:ascii="宋体" w:hAnsi="宋体"/>
          <w:sz w:val="32"/>
          <w:szCs w:val="32"/>
          <w:u w:val="single"/>
        </w:rPr>
      </w:pPr>
      <w:r>
        <w:rPr>
          <w:rFonts w:ascii="宋体" w:hAnsi="宋体" w:hint="eastAsia"/>
          <w:sz w:val="32"/>
          <w:szCs w:val="32"/>
        </w:rPr>
        <w:t>编制人：</w:t>
      </w:r>
    </w:p>
    <w:p w14:paraId="065507B4" w14:textId="77777777" w:rsidR="00723181" w:rsidRDefault="00723181">
      <w:pPr>
        <w:ind w:firstLineChars="450" w:firstLine="1440"/>
        <w:rPr>
          <w:rFonts w:ascii="宋体" w:hAnsi="宋体"/>
          <w:sz w:val="32"/>
          <w:szCs w:val="32"/>
          <w:u w:val="single"/>
        </w:rPr>
      </w:pPr>
    </w:p>
    <w:p w14:paraId="0715420F" w14:textId="77777777" w:rsidR="00723181" w:rsidRDefault="0068250E">
      <w:pPr>
        <w:wordWrap w:val="0"/>
        <w:ind w:firstLine="640"/>
        <w:rPr>
          <w:rFonts w:ascii="宋体" w:hAnsi="宋体"/>
          <w:sz w:val="32"/>
          <w:szCs w:val="32"/>
          <w:u w:val="single"/>
        </w:rPr>
      </w:pPr>
      <w:r>
        <w:rPr>
          <w:rFonts w:ascii="宋体" w:hAnsi="宋体" w:hint="eastAsia"/>
          <w:sz w:val="32"/>
          <w:szCs w:val="32"/>
        </w:rPr>
        <w:t xml:space="preserve">         </w:t>
      </w:r>
      <w:r>
        <w:rPr>
          <w:rFonts w:ascii="宋体" w:hAnsi="宋体" w:hint="eastAsia"/>
          <w:sz w:val="32"/>
          <w:szCs w:val="32"/>
        </w:rPr>
        <w:t>审核人：</w:t>
      </w:r>
    </w:p>
    <w:p w14:paraId="5593FFBB" w14:textId="77777777" w:rsidR="00723181" w:rsidRDefault="00723181">
      <w:pPr>
        <w:wordWrap w:val="0"/>
        <w:ind w:firstLine="640"/>
        <w:rPr>
          <w:rFonts w:ascii="宋体" w:hAnsi="宋体"/>
          <w:sz w:val="32"/>
          <w:szCs w:val="32"/>
          <w:u w:val="single"/>
        </w:rPr>
      </w:pPr>
    </w:p>
    <w:p w14:paraId="29C6914F" w14:textId="77777777" w:rsidR="00723181" w:rsidRDefault="0068250E">
      <w:pPr>
        <w:wordWrap w:val="0"/>
        <w:ind w:firstLine="640"/>
        <w:rPr>
          <w:rFonts w:ascii="宋体" w:hAnsi="宋体"/>
          <w:sz w:val="32"/>
          <w:szCs w:val="32"/>
          <w:u w:val="single"/>
        </w:rPr>
      </w:pPr>
      <w:r>
        <w:rPr>
          <w:rFonts w:ascii="宋体" w:hAnsi="宋体" w:hint="eastAsia"/>
          <w:sz w:val="32"/>
          <w:szCs w:val="32"/>
        </w:rPr>
        <w:t xml:space="preserve">         </w:t>
      </w:r>
      <w:r>
        <w:rPr>
          <w:rFonts w:ascii="宋体" w:hAnsi="宋体" w:hint="eastAsia"/>
          <w:sz w:val="32"/>
          <w:szCs w:val="32"/>
        </w:rPr>
        <w:t>审批人：</w:t>
      </w:r>
    </w:p>
    <w:p w14:paraId="41C15E83" w14:textId="77777777" w:rsidR="00723181" w:rsidRDefault="0068250E">
      <w:pPr>
        <w:adjustRightInd w:val="0"/>
        <w:snapToGrid w:val="0"/>
        <w:ind w:firstLine="560"/>
        <w:jc w:val="center"/>
        <w:rPr>
          <w:b/>
          <w:sz w:val="30"/>
          <w:szCs w:val="30"/>
          <w:u w:val="single"/>
        </w:rPr>
      </w:pPr>
      <w:r>
        <w:rPr>
          <w:rFonts w:asciiTheme="minorEastAsia" w:eastAsiaTheme="minorEastAsia" w:hAnsiTheme="minorEastAsia"/>
          <w:noProof/>
        </w:rPr>
        <w:drawing>
          <wp:anchor distT="0" distB="0" distL="114300" distR="114300" simplePos="0" relativeHeight="251670528" behindDoc="0" locked="0" layoutInCell="1" allowOverlap="1" wp14:anchorId="3244C79D" wp14:editId="13AAAD13">
            <wp:simplePos x="0" y="0"/>
            <wp:positionH relativeFrom="column">
              <wp:posOffset>1378585</wp:posOffset>
            </wp:positionH>
            <wp:positionV relativeFrom="paragraph">
              <wp:posOffset>264160</wp:posOffset>
            </wp:positionV>
            <wp:extent cx="403860" cy="436245"/>
            <wp:effectExtent l="0" t="0" r="0" b="1905"/>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03860" cy="436245"/>
                    </a:xfrm>
                    <a:prstGeom prst="rect">
                      <a:avLst/>
                    </a:prstGeom>
                    <a:noFill/>
                    <a:ln>
                      <a:noFill/>
                    </a:ln>
                  </pic:spPr>
                </pic:pic>
              </a:graphicData>
            </a:graphic>
          </wp:anchor>
        </w:drawing>
      </w:r>
    </w:p>
    <w:p w14:paraId="3253A720" w14:textId="77777777" w:rsidR="00723181" w:rsidRDefault="0068250E">
      <w:pPr>
        <w:adjustRightInd w:val="0"/>
        <w:snapToGrid w:val="0"/>
        <w:ind w:firstLine="602"/>
        <w:jc w:val="center"/>
        <w:rPr>
          <w:b/>
          <w:sz w:val="30"/>
          <w:szCs w:val="30"/>
          <w:u w:val="single"/>
        </w:rPr>
      </w:pPr>
      <w:r>
        <w:rPr>
          <w:rFonts w:hint="eastAsia"/>
          <w:b/>
          <w:sz w:val="30"/>
          <w:szCs w:val="30"/>
          <w:u w:val="single"/>
        </w:rPr>
        <w:t>中国建筑一局（集团）有限公司</w:t>
      </w:r>
    </w:p>
    <w:p w14:paraId="4E3F40CE" w14:textId="56C36758" w:rsidR="00723181" w:rsidRDefault="0068250E">
      <w:pPr>
        <w:ind w:firstLine="616"/>
        <w:jc w:val="center"/>
        <w:rPr>
          <w:spacing w:val="4"/>
          <w:sz w:val="30"/>
          <w:szCs w:val="30"/>
        </w:rPr>
      </w:pPr>
      <w:r>
        <w:rPr>
          <w:rFonts w:hint="eastAsia"/>
          <w:spacing w:val="4"/>
          <w:sz w:val="30"/>
          <w:szCs w:val="30"/>
        </w:rPr>
        <w:t>2</w:t>
      </w:r>
      <w:r>
        <w:rPr>
          <w:spacing w:val="4"/>
          <w:sz w:val="30"/>
          <w:szCs w:val="30"/>
        </w:rPr>
        <w:t>0</w:t>
      </w:r>
      <w:r w:rsidR="006E2549">
        <w:rPr>
          <w:rFonts w:hint="eastAsia"/>
          <w:spacing w:val="4"/>
          <w:sz w:val="30"/>
          <w:szCs w:val="30"/>
        </w:rPr>
        <w:t>20</w:t>
      </w:r>
      <w:r>
        <w:rPr>
          <w:rFonts w:hint="eastAsia"/>
          <w:spacing w:val="4"/>
          <w:sz w:val="30"/>
          <w:szCs w:val="30"/>
        </w:rPr>
        <w:t>年</w:t>
      </w:r>
      <w:r>
        <w:rPr>
          <w:spacing w:val="4"/>
          <w:sz w:val="30"/>
          <w:szCs w:val="30"/>
        </w:rPr>
        <w:t>7</w:t>
      </w:r>
      <w:r>
        <w:rPr>
          <w:rFonts w:hint="eastAsia"/>
          <w:spacing w:val="4"/>
          <w:sz w:val="30"/>
          <w:szCs w:val="30"/>
        </w:rPr>
        <w:t>月</w:t>
      </w:r>
    </w:p>
    <w:sdt>
      <w:sdtPr>
        <w:rPr>
          <w:rFonts w:ascii="宋体" w:eastAsia="宋体" w:hAnsi="宋体" w:cs="Times New Roman"/>
          <w:color w:val="auto"/>
          <w:kern w:val="2"/>
          <w:sz w:val="28"/>
          <w:szCs w:val="20"/>
          <w:lang w:val="zh-CN"/>
        </w:rPr>
        <w:id w:val="-1319101845"/>
      </w:sdtPr>
      <w:sdtEndPr>
        <w:rPr>
          <w:b/>
          <w:bCs/>
        </w:rPr>
      </w:sdtEndPr>
      <w:sdtContent>
        <w:p w14:paraId="6BA5F1EE" w14:textId="77777777" w:rsidR="00723181" w:rsidRDefault="0068250E">
          <w:pPr>
            <w:pStyle w:val="TOC10"/>
            <w:ind w:firstLine="560"/>
            <w:jc w:val="center"/>
            <w:rPr>
              <w:rFonts w:ascii="宋体" w:eastAsia="宋体" w:hAnsi="宋体"/>
              <w:color w:val="000000" w:themeColor="text1"/>
            </w:rPr>
          </w:pPr>
          <w:r>
            <w:rPr>
              <w:rFonts w:ascii="宋体" w:eastAsia="宋体" w:hAnsi="宋体" w:hint="eastAsia"/>
              <w:color w:val="000000" w:themeColor="text1"/>
              <w:lang w:val="zh-CN"/>
            </w:rPr>
            <w:t>目</w:t>
          </w:r>
          <w:r>
            <w:rPr>
              <w:rFonts w:ascii="宋体" w:eastAsia="宋体" w:hAnsi="宋体" w:hint="eastAsia"/>
              <w:color w:val="000000" w:themeColor="text1"/>
              <w:lang w:val="zh-CN"/>
            </w:rPr>
            <w:t xml:space="preserve">  </w:t>
          </w:r>
          <w:r>
            <w:rPr>
              <w:rFonts w:ascii="宋体" w:eastAsia="宋体" w:hAnsi="宋体" w:hint="eastAsia"/>
              <w:color w:val="000000" w:themeColor="text1"/>
              <w:lang w:val="zh-CN"/>
            </w:rPr>
            <w:t>录</w:t>
          </w:r>
        </w:p>
        <w:p w14:paraId="583F2228" w14:textId="77777777" w:rsidR="00723181" w:rsidRDefault="0068250E">
          <w:pPr>
            <w:pStyle w:val="TOC1"/>
            <w:tabs>
              <w:tab w:val="right" w:leader="dot" w:pos="9628"/>
            </w:tabs>
            <w:spacing w:line="420" w:lineRule="exact"/>
            <w:ind w:firstLine="560"/>
            <w:rPr>
              <w:rFonts w:asciiTheme="minorEastAsia" w:eastAsiaTheme="minorEastAsia" w:hAnsiTheme="minorEastAsia" w:cstheme="minorBidi"/>
              <w:sz w:val="24"/>
              <w:szCs w:val="24"/>
            </w:rPr>
          </w:pPr>
          <w:r>
            <w:rPr>
              <w:rFonts w:ascii="宋体" w:hAnsi="宋体"/>
              <w:szCs w:val="28"/>
            </w:rPr>
            <w:fldChar w:fldCharType="begin"/>
          </w:r>
          <w:r>
            <w:rPr>
              <w:rFonts w:ascii="宋体" w:hAnsi="宋体"/>
              <w:szCs w:val="28"/>
            </w:rPr>
            <w:instrText xml:space="preserve"> TOC \o "1-3" \h \z \u </w:instrText>
          </w:r>
          <w:r>
            <w:rPr>
              <w:rFonts w:ascii="宋体" w:hAnsi="宋体"/>
              <w:szCs w:val="28"/>
            </w:rPr>
            <w:fldChar w:fldCharType="separate"/>
          </w:r>
          <w:hyperlink w:anchor="_Toc518409510" w:history="1">
            <w:r>
              <w:rPr>
                <w:rStyle w:val="ad"/>
                <w:rFonts w:asciiTheme="minorEastAsia" w:eastAsiaTheme="minorEastAsia" w:hAnsiTheme="minorEastAsia"/>
                <w:sz w:val="24"/>
                <w:szCs w:val="24"/>
              </w:rPr>
              <w:t>1.</w:t>
            </w:r>
            <w:r>
              <w:rPr>
                <w:rStyle w:val="ad"/>
                <w:rFonts w:asciiTheme="minorEastAsia" w:eastAsiaTheme="minorEastAsia" w:hAnsiTheme="minorEastAsia" w:hint="eastAsia"/>
                <w:sz w:val="24"/>
                <w:szCs w:val="24"/>
              </w:rPr>
              <w:t>编制依据</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_Toc518409510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1</w:t>
            </w:r>
            <w:r>
              <w:rPr>
                <w:rFonts w:asciiTheme="minorEastAsia" w:eastAsiaTheme="minorEastAsia" w:hAnsiTheme="minorEastAsia"/>
                <w:sz w:val="24"/>
                <w:szCs w:val="24"/>
              </w:rPr>
              <w:fldChar w:fldCharType="end"/>
            </w:r>
          </w:hyperlink>
        </w:p>
        <w:p w14:paraId="090E4B8D" w14:textId="77777777" w:rsidR="00723181" w:rsidRDefault="0068250E">
          <w:pPr>
            <w:pStyle w:val="TOC1"/>
            <w:tabs>
              <w:tab w:val="right" w:leader="dot" w:pos="9628"/>
            </w:tabs>
            <w:spacing w:line="420" w:lineRule="exact"/>
            <w:ind w:firstLine="560"/>
            <w:rPr>
              <w:rFonts w:asciiTheme="minorEastAsia" w:eastAsiaTheme="minorEastAsia" w:hAnsiTheme="minorEastAsia" w:cstheme="minorBidi"/>
              <w:sz w:val="24"/>
              <w:szCs w:val="24"/>
            </w:rPr>
          </w:pPr>
          <w:hyperlink w:anchor="_Toc518409511" w:history="1">
            <w:r>
              <w:rPr>
                <w:rStyle w:val="ad"/>
                <w:rFonts w:asciiTheme="minorEastAsia" w:eastAsiaTheme="minorEastAsia" w:hAnsiTheme="minorEastAsia"/>
                <w:sz w:val="24"/>
                <w:szCs w:val="24"/>
              </w:rPr>
              <w:t>2.</w:t>
            </w:r>
            <w:r>
              <w:rPr>
                <w:rStyle w:val="ad"/>
                <w:rFonts w:asciiTheme="minorEastAsia" w:eastAsiaTheme="minorEastAsia" w:hAnsiTheme="minorEastAsia" w:hint="eastAsia"/>
                <w:sz w:val="24"/>
                <w:szCs w:val="24"/>
              </w:rPr>
              <w:t>工程概况</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_Toc518409511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1</w:t>
            </w:r>
            <w:r>
              <w:rPr>
                <w:rFonts w:asciiTheme="minorEastAsia" w:eastAsiaTheme="minorEastAsia" w:hAnsiTheme="minorEastAsia"/>
                <w:sz w:val="24"/>
                <w:szCs w:val="24"/>
              </w:rPr>
              <w:fldChar w:fldCharType="end"/>
            </w:r>
          </w:hyperlink>
        </w:p>
        <w:p w14:paraId="04750CBC" w14:textId="77777777" w:rsidR="00723181" w:rsidRDefault="0068250E">
          <w:pPr>
            <w:pStyle w:val="TOC2"/>
            <w:tabs>
              <w:tab w:val="right" w:leader="dot" w:pos="9628"/>
            </w:tabs>
            <w:spacing w:line="420" w:lineRule="exact"/>
            <w:ind w:left="560" w:firstLine="560"/>
            <w:rPr>
              <w:rFonts w:asciiTheme="minorEastAsia" w:eastAsiaTheme="minorEastAsia" w:hAnsiTheme="minorEastAsia" w:cstheme="minorBidi"/>
              <w:sz w:val="24"/>
              <w:szCs w:val="24"/>
            </w:rPr>
          </w:pPr>
          <w:hyperlink w:anchor="_Toc518409512" w:history="1">
            <w:r>
              <w:rPr>
                <w:rStyle w:val="ad"/>
                <w:rFonts w:asciiTheme="minorEastAsia" w:eastAsiaTheme="minorEastAsia" w:hAnsiTheme="minorEastAsia"/>
                <w:bCs/>
                <w:sz w:val="24"/>
                <w:szCs w:val="24"/>
              </w:rPr>
              <w:t xml:space="preserve">2.1 </w:t>
            </w:r>
            <w:r>
              <w:rPr>
                <w:rStyle w:val="ad"/>
                <w:rFonts w:asciiTheme="minorEastAsia" w:eastAsiaTheme="minorEastAsia" w:hAnsiTheme="minorEastAsia" w:hint="eastAsia"/>
                <w:bCs/>
                <w:sz w:val="24"/>
                <w:szCs w:val="24"/>
              </w:rPr>
              <w:t>基本情况</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w:instrText>
            </w:r>
            <w:r>
              <w:rPr>
                <w:rFonts w:asciiTheme="minorEastAsia" w:eastAsiaTheme="minorEastAsia" w:hAnsiTheme="minorEastAsia"/>
                <w:sz w:val="24"/>
                <w:szCs w:val="24"/>
              </w:rPr>
              <w:instrText xml:space="preserve">518409512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1</w:t>
            </w:r>
            <w:r>
              <w:rPr>
                <w:rFonts w:asciiTheme="minorEastAsia" w:eastAsiaTheme="minorEastAsia" w:hAnsiTheme="minorEastAsia"/>
                <w:sz w:val="24"/>
                <w:szCs w:val="24"/>
              </w:rPr>
              <w:fldChar w:fldCharType="end"/>
            </w:r>
          </w:hyperlink>
        </w:p>
        <w:p w14:paraId="197637BB" w14:textId="77777777" w:rsidR="00723181" w:rsidRDefault="0068250E">
          <w:pPr>
            <w:pStyle w:val="TOC2"/>
            <w:tabs>
              <w:tab w:val="right" w:leader="dot" w:pos="9628"/>
            </w:tabs>
            <w:spacing w:line="420" w:lineRule="exact"/>
            <w:ind w:left="560" w:firstLine="560"/>
            <w:rPr>
              <w:rFonts w:asciiTheme="minorEastAsia" w:eastAsiaTheme="minorEastAsia" w:hAnsiTheme="minorEastAsia" w:cstheme="minorBidi"/>
              <w:sz w:val="24"/>
              <w:szCs w:val="24"/>
            </w:rPr>
          </w:pPr>
          <w:hyperlink w:anchor="_Toc518409513" w:history="1">
            <w:r>
              <w:rPr>
                <w:rStyle w:val="ad"/>
                <w:rFonts w:asciiTheme="minorEastAsia" w:eastAsiaTheme="minorEastAsia" w:hAnsiTheme="minorEastAsia"/>
                <w:bCs/>
                <w:sz w:val="24"/>
                <w:szCs w:val="24"/>
              </w:rPr>
              <w:t xml:space="preserve">2.2 </w:t>
            </w:r>
            <w:r>
              <w:rPr>
                <w:rStyle w:val="ad"/>
                <w:rFonts w:asciiTheme="minorEastAsia" w:eastAsiaTheme="minorEastAsia" w:hAnsiTheme="minorEastAsia" w:hint="eastAsia"/>
                <w:bCs/>
                <w:sz w:val="24"/>
                <w:szCs w:val="24"/>
              </w:rPr>
              <w:t>项目概况</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_Toc518409513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1</w:t>
            </w:r>
            <w:r>
              <w:rPr>
                <w:rFonts w:asciiTheme="minorEastAsia" w:eastAsiaTheme="minorEastAsia" w:hAnsiTheme="minorEastAsia"/>
                <w:sz w:val="24"/>
                <w:szCs w:val="24"/>
              </w:rPr>
              <w:fldChar w:fldCharType="end"/>
            </w:r>
          </w:hyperlink>
        </w:p>
        <w:p w14:paraId="6744B395" w14:textId="77777777" w:rsidR="00723181" w:rsidRDefault="0068250E">
          <w:pPr>
            <w:pStyle w:val="TOC1"/>
            <w:tabs>
              <w:tab w:val="right" w:leader="dot" w:pos="9628"/>
            </w:tabs>
            <w:spacing w:line="420" w:lineRule="exact"/>
            <w:ind w:firstLine="560"/>
            <w:rPr>
              <w:rFonts w:asciiTheme="minorEastAsia" w:eastAsiaTheme="minorEastAsia" w:hAnsiTheme="minorEastAsia" w:cstheme="minorBidi"/>
              <w:sz w:val="24"/>
              <w:szCs w:val="24"/>
            </w:rPr>
          </w:pPr>
          <w:hyperlink w:anchor="_Toc518409514" w:history="1">
            <w:r>
              <w:rPr>
                <w:rStyle w:val="ad"/>
                <w:rFonts w:asciiTheme="minorEastAsia" w:eastAsiaTheme="minorEastAsia" w:hAnsiTheme="minorEastAsia"/>
                <w:sz w:val="24"/>
                <w:szCs w:val="24"/>
              </w:rPr>
              <w:t>3.</w:t>
            </w:r>
            <w:r>
              <w:rPr>
                <w:rStyle w:val="ad"/>
                <w:rFonts w:asciiTheme="minorEastAsia" w:eastAsiaTheme="minorEastAsia" w:hAnsiTheme="minorEastAsia" w:hint="eastAsia"/>
                <w:sz w:val="24"/>
                <w:szCs w:val="24"/>
              </w:rPr>
              <w:t>施工现场的火灾危险性</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_Toc518409514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2</w:t>
            </w:r>
            <w:r>
              <w:rPr>
                <w:rFonts w:asciiTheme="minorEastAsia" w:eastAsiaTheme="minorEastAsia" w:hAnsiTheme="minorEastAsia"/>
                <w:sz w:val="24"/>
                <w:szCs w:val="24"/>
              </w:rPr>
              <w:fldChar w:fldCharType="end"/>
            </w:r>
          </w:hyperlink>
        </w:p>
        <w:p w14:paraId="51AA533D" w14:textId="77777777" w:rsidR="00723181" w:rsidRDefault="0068250E">
          <w:pPr>
            <w:pStyle w:val="TOC2"/>
            <w:tabs>
              <w:tab w:val="right" w:leader="dot" w:pos="9628"/>
            </w:tabs>
            <w:spacing w:line="420" w:lineRule="exact"/>
            <w:ind w:left="560" w:firstLine="560"/>
            <w:rPr>
              <w:rFonts w:asciiTheme="minorEastAsia" w:eastAsiaTheme="minorEastAsia" w:hAnsiTheme="minorEastAsia" w:cstheme="minorBidi"/>
              <w:sz w:val="24"/>
              <w:szCs w:val="24"/>
            </w:rPr>
          </w:pPr>
          <w:hyperlink w:anchor="_Toc518409515" w:history="1">
            <w:r>
              <w:rPr>
                <w:rStyle w:val="ad"/>
                <w:rFonts w:asciiTheme="minorEastAsia" w:eastAsiaTheme="minorEastAsia" w:hAnsiTheme="minorEastAsia"/>
                <w:bCs/>
                <w:sz w:val="24"/>
                <w:szCs w:val="24"/>
              </w:rPr>
              <w:t>3.1</w:t>
            </w:r>
            <w:r>
              <w:rPr>
                <w:rStyle w:val="ad"/>
                <w:rFonts w:asciiTheme="minorEastAsia" w:eastAsiaTheme="minorEastAsia" w:hAnsiTheme="minorEastAsia" w:hint="eastAsia"/>
                <w:bCs/>
                <w:sz w:val="24"/>
                <w:szCs w:val="24"/>
              </w:rPr>
              <w:t>易燃可燃物较多</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_Toc518409515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2</w:t>
            </w:r>
            <w:r>
              <w:rPr>
                <w:rFonts w:asciiTheme="minorEastAsia" w:eastAsiaTheme="minorEastAsia" w:hAnsiTheme="minorEastAsia"/>
                <w:sz w:val="24"/>
                <w:szCs w:val="24"/>
              </w:rPr>
              <w:fldChar w:fldCharType="end"/>
            </w:r>
          </w:hyperlink>
        </w:p>
        <w:p w14:paraId="0E482B85" w14:textId="77777777" w:rsidR="00723181" w:rsidRDefault="0068250E">
          <w:pPr>
            <w:pStyle w:val="TOC2"/>
            <w:tabs>
              <w:tab w:val="right" w:leader="dot" w:pos="9628"/>
            </w:tabs>
            <w:spacing w:line="420" w:lineRule="exact"/>
            <w:ind w:left="560" w:firstLine="560"/>
            <w:rPr>
              <w:rFonts w:asciiTheme="minorEastAsia" w:eastAsiaTheme="minorEastAsia" w:hAnsiTheme="minorEastAsia" w:cstheme="minorBidi"/>
              <w:sz w:val="24"/>
              <w:szCs w:val="24"/>
            </w:rPr>
          </w:pPr>
          <w:hyperlink w:anchor="_Toc518409516" w:history="1">
            <w:r>
              <w:rPr>
                <w:rStyle w:val="ad"/>
                <w:rFonts w:asciiTheme="minorEastAsia" w:eastAsiaTheme="minorEastAsia" w:hAnsiTheme="minorEastAsia"/>
                <w:bCs/>
                <w:sz w:val="24"/>
                <w:szCs w:val="24"/>
              </w:rPr>
              <w:t>3.2</w:t>
            </w:r>
            <w:r>
              <w:rPr>
                <w:rStyle w:val="ad"/>
                <w:rFonts w:asciiTheme="minorEastAsia" w:eastAsiaTheme="minorEastAsia" w:hAnsiTheme="minorEastAsia" w:hint="eastAsia"/>
                <w:bCs/>
                <w:sz w:val="24"/>
                <w:szCs w:val="24"/>
              </w:rPr>
              <w:t>临建设施多，防火标准低</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_Toc518409516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2</w:t>
            </w:r>
            <w:r>
              <w:rPr>
                <w:rFonts w:asciiTheme="minorEastAsia" w:eastAsiaTheme="minorEastAsia" w:hAnsiTheme="minorEastAsia"/>
                <w:sz w:val="24"/>
                <w:szCs w:val="24"/>
              </w:rPr>
              <w:fldChar w:fldCharType="end"/>
            </w:r>
          </w:hyperlink>
        </w:p>
        <w:p w14:paraId="01BA576D" w14:textId="77777777" w:rsidR="00723181" w:rsidRDefault="0068250E">
          <w:pPr>
            <w:pStyle w:val="TOC2"/>
            <w:tabs>
              <w:tab w:val="right" w:leader="dot" w:pos="9628"/>
            </w:tabs>
            <w:spacing w:line="420" w:lineRule="exact"/>
            <w:ind w:left="560" w:firstLine="560"/>
            <w:rPr>
              <w:rFonts w:asciiTheme="minorEastAsia" w:eastAsiaTheme="minorEastAsia" w:hAnsiTheme="minorEastAsia" w:cstheme="minorBidi"/>
              <w:sz w:val="24"/>
              <w:szCs w:val="24"/>
            </w:rPr>
          </w:pPr>
          <w:hyperlink w:anchor="_Toc518409517" w:history="1">
            <w:r>
              <w:rPr>
                <w:rStyle w:val="ad"/>
                <w:rFonts w:asciiTheme="minorEastAsia" w:eastAsiaTheme="minorEastAsia" w:hAnsiTheme="minorEastAsia"/>
                <w:bCs/>
                <w:sz w:val="24"/>
                <w:szCs w:val="24"/>
              </w:rPr>
              <w:t>3.3</w:t>
            </w:r>
            <w:r>
              <w:rPr>
                <w:rStyle w:val="ad"/>
                <w:rFonts w:asciiTheme="minorEastAsia" w:eastAsiaTheme="minorEastAsia" w:hAnsiTheme="minorEastAsia" w:hint="eastAsia"/>
                <w:bCs/>
                <w:sz w:val="24"/>
                <w:szCs w:val="24"/>
              </w:rPr>
              <w:t>动火作业多</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_Toc518409517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2</w:t>
            </w:r>
            <w:r>
              <w:rPr>
                <w:rFonts w:asciiTheme="minorEastAsia" w:eastAsiaTheme="minorEastAsia" w:hAnsiTheme="minorEastAsia"/>
                <w:sz w:val="24"/>
                <w:szCs w:val="24"/>
              </w:rPr>
              <w:fldChar w:fldCharType="end"/>
            </w:r>
          </w:hyperlink>
        </w:p>
        <w:p w14:paraId="64B8965C" w14:textId="77777777" w:rsidR="00723181" w:rsidRDefault="0068250E">
          <w:pPr>
            <w:pStyle w:val="TOC2"/>
            <w:tabs>
              <w:tab w:val="right" w:leader="dot" w:pos="9628"/>
            </w:tabs>
            <w:spacing w:line="420" w:lineRule="exact"/>
            <w:ind w:left="560" w:firstLine="560"/>
            <w:rPr>
              <w:rFonts w:asciiTheme="minorEastAsia" w:eastAsiaTheme="minorEastAsia" w:hAnsiTheme="minorEastAsia" w:cstheme="minorBidi"/>
              <w:sz w:val="24"/>
              <w:szCs w:val="24"/>
            </w:rPr>
          </w:pPr>
          <w:hyperlink w:anchor="_Toc518409518" w:history="1">
            <w:r>
              <w:rPr>
                <w:rStyle w:val="ad"/>
                <w:rFonts w:asciiTheme="minorEastAsia" w:eastAsiaTheme="minorEastAsia" w:hAnsiTheme="minorEastAsia"/>
                <w:bCs/>
                <w:sz w:val="24"/>
                <w:szCs w:val="24"/>
              </w:rPr>
              <w:t>3.4</w:t>
            </w:r>
            <w:r>
              <w:rPr>
                <w:rStyle w:val="ad"/>
                <w:rFonts w:asciiTheme="minorEastAsia" w:eastAsiaTheme="minorEastAsia" w:hAnsiTheme="minorEastAsia" w:hint="eastAsia"/>
                <w:bCs/>
                <w:sz w:val="24"/>
                <w:szCs w:val="24"/>
              </w:rPr>
              <w:t>临时电气线路多</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_Toc518409518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2</w:t>
            </w:r>
            <w:r>
              <w:rPr>
                <w:rFonts w:asciiTheme="minorEastAsia" w:eastAsiaTheme="minorEastAsia" w:hAnsiTheme="minorEastAsia"/>
                <w:sz w:val="24"/>
                <w:szCs w:val="24"/>
              </w:rPr>
              <w:fldChar w:fldCharType="end"/>
            </w:r>
          </w:hyperlink>
        </w:p>
        <w:p w14:paraId="186D363F" w14:textId="77777777" w:rsidR="00723181" w:rsidRDefault="0068250E">
          <w:pPr>
            <w:pStyle w:val="TOC2"/>
            <w:tabs>
              <w:tab w:val="right" w:leader="dot" w:pos="9628"/>
            </w:tabs>
            <w:spacing w:line="420" w:lineRule="exact"/>
            <w:ind w:left="560" w:firstLine="560"/>
            <w:rPr>
              <w:rFonts w:asciiTheme="minorEastAsia" w:eastAsiaTheme="minorEastAsia" w:hAnsiTheme="minorEastAsia" w:cstheme="minorBidi"/>
              <w:sz w:val="24"/>
              <w:szCs w:val="24"/>
            </w:rPr>
          </w:pPr>
          <w:hyperlink w:anchor="_Toc518409519" w:history="1">
            <w:r>
              <w:rPr>
                <w:rStyle w:val="ad"/>
                <w:rFonts w:asciiTheme="minorEastAsia" w:eastAsiaTheme="minorEastAsia" w:hAnsiTheme="minorEastAsia"/>
                <w:bCs/>
                <w:sz w:val="24"/>
                <w:szCs w:val="24"/>
              </w:rPr>
              <w:t>3.5</w:t>
            </w:r>
            <w:r>
              <w:rPr>
                <w:rStyle w:val="ad"/>
                <w:rFonts w:asciiTheme="minorEastAsia" w:eastAsiaTheme="minorEastAsia" w:hAnsiTheme="minorEastAsia" w:hint="eastAsia"/>
                <w:bCs/>
                <w:sz w:val="24"/>
                <w:szCs w:val="24"/>
              </w:rPr>
              <w:t>施工人员多，流动性强，素质参差不齐</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_Toc518409519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2</w:t>
            </w:r>
            <w:r>
              <w:rPr>
                <w:rFonts w:asciiTheme="minorEastAsia" w:eastAsiaTheme="minorEastAsia" w:hAnsiTheme="minorEastAsia"/>
                <w:sz w:val="24"/>
                <w:szCs w:val="24"/>
              </w:rPr>
              <w:fldChar w:fldCharType="end"/>
            </w:r>
          </w:hyperlink>
        </w:p>
        <w:p w14:paraId="30C6CBCE" w14:textId="77777777" w:rsidR="00723181" w:rsidRDefault="0068250E">
          <w:pPr>
            <w:pStyle w:val="TOC1"/>
            <w:tabs>
              <w:tab w:val="right" w:leader="dot" w:pos="9628"/>
            </w:tabs>
            <w:spacing w:line="420" w:lineRule="exact"/>
            <w:ind w:firstLine="560"/>
            <w:rPr>
              <w:rFonts w:asciiTheme="minorEastAsia" w:eastAsiaTheme="minorEastAsia" w:hAnsiTheme="minorEastAsia" w:cstheme="minorBidi"/>
              <w:sz w:val="24"/>
              <w:szCs w:val="24"/>
            </w:rPr>
          </w:pPr>
          <w:hyperlink w:anchor="_Toc518409520" w:history="1">
            <w:r>
              <w:rPr>
                <w:rStyle w:val="ad"/>
                <w:rFonts w:asciiTheme="minorEastAsia" w:eastAsiaTheme="minorEastAsia" w:hAnsiTheme="minorEastAsia"/>
                <w:sz w:val="24"/>
                <w:szCs w:val="24"/>
              </w:rPr>
              <w:t>4.</w:t>
            </w:r>
            <w:r>
              <w:rPr>
                <w:rStyle w:val="ad"/>
                <w:rFonts w:asciiTheme="minorEastAsia" w:eastAsiaTheme="minorEastAsia" w:hAnsiTheme="minorEastAsia" w:hint="eastAsia"/>
                <w:sz w:val="24"/>
                <w:szCs w:val="24"/>
              </w:rPr>
              <w:t>应急预案的任</w:t>
            </w:r>
            <w:r>
              <w:rPr>
                <w:rStyle w:val="ad"/>
                <w:rFonts w:asciiTheme="minorEastAsia" w:eastAsiaTheme="minorEastAsia" w:hAnsiTheme="minorEastAsia" w:hint="eastAsia"/>
                <w:sz w:val="24"/>
                <w:szCs w:val="24"/>
              </w:rPr>
              <w:t>务和目标</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_Toc518409520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2</w:t>
            </w:r>
            <w:r>
              <w:rPr>
                <w:rFonts w:asciiTheme="minorEastAsia" w:eastAsiaTheme="minorEastAsia" w:hAnsiTheme="minorEastAsia"/>
                <w:sz w:val="24"/>
                <w:szCs w:val="24"/>
              </w:rPr>
              <w:fldChar w:fldCharType="end"/>
            </w:r>
          </w:hyperlink>
        </w:p>
        <w:p w14:paraId="55856B29" w14:textId="77777777" w:rsidR="00723181" w:rsidRDefault="0068250E">
          <w:pPr>
            <w:pStyle w:val="TOC1"/>
            <w:tabs>
              <w:tab w:val="right" w:leader="dot" w:pos="9628"/>
            </w:tabs>
            <w:spacing w:line="420" w:lineRule="exact"/>
            <w:ind w:firstLine="560"/>
            <w:rPr>
              <w:rFonts w:asciiTheme="minorEastAsia" w:eastAsiaTheme="minorEastAsia" w:hAnsiTheme="minorEastAsia" w:cstheme="minorBidi"/>
              <w:sz w:val="24"/>
              <w:szCs w:val="24"/>
            </w:rPr>
          </w:pPr>
          <w:hyperlink w:anchor="_Toc518409521" w:history="1">
            <w:r>
              <w:rPr>
                <w:rStyle w:val="ad"/>
                <w:rFonts w:asciiTheme="minorEastAsia" w:eastAsiaTheme="minorEastAsia" w:hAnsiTheme="minorEastAsia"/>
                <w:sz w:val="24"/>
                <w:szCs w:val="24"/>
              </w:rPr>
              <w:t>5.</w:t>
            </w:r>
            <w:r>
              <w:rPr>
                <w:rStyle w:val="ad"/>
                <w:rFonts w:asciiTheme="minorEastAsia" w:eastAsiaTheme="minorEastAsia" w:hAnsiTheme="minorEastAsia" w:hint="eastAsia"/>
                <w:sz w:val="24"/>
                <w:szCs w:val="24"/>
              </w:rPr>
              <w:t>消防应急指挥部构成及其职责</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_Toc518409521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3</w:t>
            </w:r>
            <w:r>
              <w:rPr>
                <w:rFonts w:asciiTheme="minorEastAsia" w:eastAsiaTheme="minorEastAsia" w:hAnsiTheme="minorEastAsia"/>
                <w:sz w:val="24"/>
                <w:szCs w:val="24"/>
              </w:rPr>
              <w:fldChar w:fldCharType="end"/>
            </w:r>
          </w:hyperlink>
        </w:p>
        <w:p w14:paraId="7A6CEF1D" w14:textId="77777777" w:rsidR="00723181" w:rsidRDefault="0068250E">
          <w:pPr>
            <w:pStyle w:val="TOC2"/>
            <w:tabs>
              <w:tab w:val="right" w:leader="dot" w:pos="9628"/>
            </w:tabs>
            <w:spacing w:line="420" w:lineRule="exact"/>
            <w:ind w:left="560" w:firstLine="560"/>
            <w:rPr>
              <w:rFonts w:asciiTheme="minorEastAsia" w:eastAsiaTheme="minorEastAsia" w:hAnsiTheme="minorEastAsia" w:cstheme="minorBidi"/>
              <w:sz w:val="24"/>
              <w:szCs w:val="24"/>
            </w:rPr>
          </w:pPr>
          <w:hyperlink w:anchor="_Toc518409522" w:history="1">
            <w:r>
              <w:rPr>
                <w:rStyle w:val="ad"/>
                <w:rFonts w:asciiTheme="minorEastAsia" w:eastAsiaTheme="minorEastAsia" w:hAnsiTheme="minorEastAsia"/>
                <w:bCs/>
                <w:sz w:val="24"/>
                <w:szCs w:val="24"/>
              </w:rPr>
              <w:t>5.1</w:t>
            </w:r>
            <w:r>
              <w:rPr>
                <w:rStyle w:val="ad"/>
                <w:rFonts w:asciiTheme="minorEastAsia" w:eastAsiaTheme="minorEastAsia" w:hAnsiTheme="minorEastAsia" w:hint="eastAsia"/>
                <w:bCs/>
                <w:sz w:val="24"/>
                <w:szCs w:val="24"/>
              </w:rPr>
              <w:t>消防应急指挥部构成</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_Toc518409522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3</w:t>
            </w:r>
            <w:r>
              <w:rPr>
                <w:rFonts w:asciiTheme="minorEastAsia" w:eastAsiaTheme="minorEastAsia" w:hAnsiTheme="minorEastAsia"/>
                <w:sz w:val="24"/>
                <w:szCs w:val="24"/>
              </w:rPr>
              <w:fldChar w:fldCharType="end"/>
            </w:r>
          </w:hyperlink>
        </w:p>
        <w:p w14:paraId="401E28F7" w14:textId="77777777" w:rsidR="00723181" w:rsidRDefault="0068250E">
          <w:pPr>
            <w:pStyle w:val="TOC2"/>
            <w:tabs>
              <w:tab w:val="right" w:leader="dot" w:pos="9628"/>
            </w:tabs>
            <w:spacing w:line="420" w:lineRule="exact"/>
            <w:ind w:left="560" w:firstLine="560"/>
            <w:rPr>
              <w:rFonts w:asciiTheme="minorEastAsia" w:eastAsiaTheme="minorEastAsia" w:hAnsiTheme="minorEastAsia" w:cstheme="minorBidi"/>
              <w:sz w:val="24"/>
              <w:szCs w:val="24"/>
            </w:rPr>
          </w:pPr>
          <w:hyperlink w:anchor="_Toc518409523" w:history="1">
            <w:r>
              <w:rPr>
                <w:rStyle w:val="ad"/>
                <w:rFonts w:asciiTheme="minorEastAsia" w:eastAsiaTheme="minorEastAsia" w:hAnsiTheme="minorEastAsia"/>
                <w:bCs/>
                <w:sz w:val="24"/>
                <w:szCs w:val="24"/>
              </w:rPr>
              <w:t>5.2</w:t>
            </w:r>
            <w:r>
              <w:rPr>
                <w:rStyle w:val="ad"/>
                <w:rFonts w:asciiTheme="minorEastAsia" w:eastAsiaTheme="minorEastAsia" w:hAnsiTheme="minorEastAsia" w:hint="eastAsia"/>
                <w:bCs/>
                <w:sz w:val="24"/>
                <w:szCs w:val="24"/>
              </w:rPr>
              <w:t>应急组织机构的职责</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_Toc518409523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5</w:t>
            </w:r>
            <w:r>
              <w:rPr>
                <w:rFonts w:asciiTheme="minorEastAsia" w:eastAsiaTheme="minorEastAsia" w:hAnsiTheme="minorEastAsia"/>
                <w:sz w:val="24"/>
                <w:szCs w:val="24"/>
              </w:rPr>
              <w:fldChar w:fldCharType="end"/>
            </w:r>
          </w:hyperlink>
        </w:p>
        <w:p w14:paraId="60166844" w14:textId="77777777" w:rsidR="00723181" w:rsidRDefault="0068250E">
          <w:pPr>
            <w:pStyle w:val="TOC1"/>
            <w:tabs>
              <w:tab w:val="right" w:leader="dot" w:pos="9628"/>
            </w:tabs>
            <w:spacing w:line="420" w:lineRule="exact"/>
            <w:ind w:firstLine="560"/>
            <w:rPr>
              <w:rFonts w:asciiTheme="minorEastAsia" w:eastAsiaTheme="minorEastAsia" w:hAnsiTheme="minorEastAsia" w:cstheme="minorBidi"/>
              <w:sz w:val="24"/>
              <w:szCs w:val="24"/>
            </w:rPr>
          </w:pPr>
          <w:hyperlink w:anchor="_Toc518409524" w:history="1">
            <w:r>
              <w:rPr>
                <w:rStyle w:val="ad"/>
                <w:rFonts w:asciiTheme="minorEastAsia" w:eastAsiaTheme="minorEastAsia" w:hAnsiTheme="minorEastAsia"/>
                <w:sz w:val="24"/>
                <w:szCs w:val="24"/>
              </w:rPr>
              <w:t>6.</w:t>
            </w:r>
            <w:r>
              <w:rPr>
                <w:rStyle w:val="ad"/>
                <w:rFonts w:asciiTheme="minorEastAsia" w:eastAsiaTheme="minorEastAsia" w:hAnsiTheme="minorEastAsia" w:hint="eastAsia"/>
                <w:sz w:val="24"/>
                <w:szCs w:val="24"/>
              </w:rPr>
              <w:t>消防救援流程</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_Toc518409524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6</w:t>
            </w:r>
            <w:r>
              <w:rPr>
                <w:rFonts w:asciiTheme="minorEastAsia" w:eastAsiaTheme="minorEastAsia" w:hAnsiTheme="minorEastAsia"/>
                <w:sz w:val="24"/>
                <w:szCs w:val="24"/>
              </w:rPr>
              <w:fldChar w:fldCharType="end"/>
            </w:r>
          </w:hyperlink>
        </w:p>
        <w:p w14:paraId="56AADF0E" w14:textId="77777777" w:rsidR="00723181" w:rsidRDefault="0068250E">
          <w:pPr>
            <w:pStyle w:val="TOC2"/>
            <w:tabs>
              <w:tab w:val="right" w:leader="dot" w:pos="9628"/>
            </w:tabs>
            <w:spacing w:line="420" w:lineRule="exact"/>
            <w:ind w:left="560" w:firstLine="560"/>
            <w:rPr>
              <w:rFonts w:asciiTheme="minorEastAsia" w:eastAsiaTheme="minorEastAsia" w:hAnsiTheme="minorEastAsia" w:cstheme="minorBidi"/>
              <w:sz w:val="24"/>
              <w:szCs w:val="24"/>
            </w:rPr>
          </w:pPr>
          <w:hyperlink w:anchor="_Toc518409525" w:history="1">
            <w:r>
              <w:rPr>
                <w:rStyle w:val="ad"/>
                <w:rFonts w:asciiTheme="minorEastAsia" w:eastAsiaTheme="minorEastAsia" w:hAnsiTheme="minorEastAsia"/>
                <w:bCs/>
                <w:sz w:val="24"/>
                <w:szCs w:val="24"/>
              </w:rPr>
              <w:t>6.1</w:t>
            </w:r>
            <w:r>
              <w:rPr>
                <w:rStyle w:val="ad"/>
                <w:rFonts w:asciiTheme="minorEastAsia" w:eastAsiaTheme="minorEastAsia" w:hAnsiTheme="minorEastAsia" w:hint="eastAsia"/>
                <w:bCs/>
                <w:sz w:val="24"/>
                <w:szCs w:val="24"/>
              </w:rPr>
              <w:t>报警方式</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_Toc518409525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6</w:t>
            </w:r>
            <w:r>
              <w:rPr>
                <w:rFonts w:asciiTheme="minorEastAsia" w:eastAsiaTheme="minorEastAsia" w:hAnsiTheme="minorEastAsia"/>
                <w:sz w:val="24"/>
                <w:szCs w:val="24"/>
              </w:rPr>
              <w:fldChar w:fldCharType="end"/>
            </w:r>
          </w:hyperlink>
        </w:p>
        <w:p w14:paraId="743BFA91" w14:textId="77777777" w:rsidR="00723181" w:rsidRDefault="0068250E">
          <w:pPr>
            <w:pStyle w:val="TOC2"/>
            <w:tabs>
              <w:tab w:val="right" w:leader="dot" w:pos="9628"/>
            </w:tabs>
            <w:spacing w:line="420" w:lineRule="exact"/>
            <w:ind w:left="560" w:firstLine="560"/>
            <w:rPr>
              <w:rFonts w:asciiTheme="minorEastAsia" w:eastAsiaTheme="minorEastAsia" w:hAnsiTheme="minorEastAsia" w:cstheme="minorBidi"/>
              <w:sz w:val="24"/>
              <w:szCs w:val="24"/>
            </w:rPr>
          </w:pPr>
          <w:hyperlink w:anchor="_Toc518409526" w:history="1">
            <w:r>
              <w:rPr>
                <w:rStyle w:val="ad"/>
                <w:rFonts w:asciiTheme="minorEastAsia" w:eastAsiaTheme="minorEastAsia" w:hAnsiTheme="minorEastAsia"/>
                <w:bCs/>
                <w:sz w:val="24"/>
                <w:szCs w:val="24"/>
              </w:rPr>
              <w:t>6.2</w:t>
            </w:r>
            <w:r>
              <w:rPr>
                <w:rStyle w:val="ad"/>
                <w:rFonts w:asciiTheme="minorEastAsia" w:eastAsiaTheme="minorEastAsia" w:hAnsiTheme="minorEastAsia" w:hint="eastAsia"/>
                <w:bCs/>
                <w:sz w:val="24"/>
                <w:szCs w:val="24"/>
              </w:rPr>
              <w:t>初期火灾处置程序和措施</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_Toc518409526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6</w:t>
            </w:r>
            <w:r>
              <w:rPr>
                <w:rFonts w:asciiTheme="minorEastAsia" w:eastAsiaTheme="minorEastAsia" w:hAnsiTheme="minorEastAsia"/>
                <w:sz w:val="24"/>
                <w:szCs w:val="24"/>
              </w:rPr>
              <w:fldChar w:fldCharType="end"/>
            </w:r>
          </w:hyperlink>
        </w:p>
        <w:p w14:paraId="3C088EC0" w14:textId="77777777" w:rsidR="00723181" w:rsidRDefault="0068250E">
          <w:pPr>
            <w:pStyle w:val="TOC2"/>
            <w:tabs>
              <w:tab w:val="right" w:leader="dot" w:pos="9628"/>
            </w:tabs>
            <w:spacing w:line="420" w:lineRule="exact"/>
            <w:ind w:left="560" w:firstLine="560"/>
            <w:rPr>
              <w:rFonts w:asciiTheme="minorEastAsia" w:eastAsiaTheme="minorEastAsia" w:hAnsiTheme="minorEastAsia" w:cstheme="minorBidi"/>
              <w:sz w:val="24"/>
              <w:szCs w:val="24"/>
            </w:rPr>
          </w:pPr>
          <w:hyperlink w:anchor="_Toc518409527" w:history="1">
            <w:r>
              <w:rPr>
                <w:rStyle w:val="ad"/>
                <w:rFonts w:asciiTheme="minorEastAsia" w:eastAsiaTheme="minorEastAsia" w:hAnsiTheme="minorEastAsia"/>
                <w:bCs/>
                <w:sz w:val="24"/>
                <w:szCs w:val="24"/>
              </w:rPr>
              <w:t>6.3</w:t>
            </w:r>
            <w:r>
              <w:rPr>
                <w:rStyle w:val="ad"/>
                <w:rFonts w:asciiTheme="minorEastAsia" w:eastAsiaTheme="minorEastAsia" w:hAnsiTheme="minorEastAsia" w:hint="eastAsia"/>
                <w:bCs/>
                <w:sz w:val="24"/>
                <w:szCs w:val="24"/>
              </w:rPr>
              <w:t>疏散程序</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_Toc518409527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7</w:t>
            </w:r>
            <w:r>
              <w:rPr>
                <w:rFonts w:asciiTheme="minorEastAsia" w:eastAsiaTheme="minorEastAsia" w:hAnsiTheme="minorEastAsia"/>
                <w:sz w:val="24"/>
                <w:szCs w:val="24"/>
              </w:rPr>
              <w:fldChar w:fldCharType="end"/>
            </w:r>
          </w:hyperlink>
        </w:p>
        <w:p w14:paraId="2F59422E" w14:textId="77777777" w:rsidR="00723181" w:rsidRDefault="0068250E">
          <w:pPr>
            <w:pStyle w:val="TOC2"/>
            <w:tabs>
              <w:tab w:val="right" w:leader="dot" w:pos="9628"/>
            </w:tabs>
            <w:spacing w:line="420" w:lineRule="exact"/>
            <w:ind w:left="560" w:firstLine="560"/>
            <w:rPr>
              <w:rFonts w:asciiTheme="minorEastAsia" w:eastAsiaTheme="minorEastAsia" w:hAnsiTheme="minorEastAsia" w:cstheme="minorBidi"/>
              <w:sz w:val="24"/>
              <w:szCs w:val="24"/>
            </w:rPr>
          </w:pPr>
          <w:hyperlink w:anchor="_Toc518409528" w:history="1">
            <w:r>
              <w:rPr>
                <w:rStyle w:val="ad"/>
                <w:rFonts w:asciiTheme="minorEastAsia" w:eastAsiaTheme="minorEastAsia" w:hAnsiTheme="minorEastAsia"/>
                <w:bCs/>
                <w:sz w:val="24"/>
                <w:szCs w:val="24"/>
              </w:rPr>
              <w:t>6.4</w:t>
            </w:r>
            <w:r>
              <w:rPr>
                <w:rStyle w:val="ad"/>
                <w:rFonts w:asciiTheme="minorEastAsia" w:eastAsiaTheme="minorEastAsia" w:hAnsiTheme="minorEastAsia" w:hint="eastAsia"/>
                <w:bCs/>
                <w:sz w:val="24"/>
                <w:szCs w:val="24"/>
              </w:rPr>
              <w:t>消防疏散口</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w:instrText>
            </w:r>
            <w:r>
              <w:rPr>
                <w:rFonts w:asciiTheme="minorEastAsia" w:eastAsiaTheme="minorEastAsia" w:hAnsiTheme="minorEastAsia"/>
                <w:sz w:val="24"/>
                <w:szCs w:val="24"/>
              </w:rPr>
              <w:instrText xml:space="preserve">518409528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7</w:t>
            </w:r>
            <w:r>
              <w:rPr>
                <w:rFonts w:asciiTheme="minorEastAsia" w:eastAsiaTheme="minorEastAsia" w:hAnsiTheme="minorEastAsia"/>
                <w:sz w:val="24"/>
                <w:szCs w:val="24"/>
              </w:rPr>
              <w:fldChar w:fldCharType="end"/>
            </w:r>
          </w:hyperlink>
        </w:p>
        <w:p w14:paraId="0E4C9DCE" w14:textId="77777777" w:rsidR="00723181" w:rsidRDefault="0068250E">
          <w:pPr>
            <w:pStyle w:val="TOC1"/>
            <w:tabs>
              <w:tab w:val="right" w:leader="dot" w:pos="9628"/>
            </w:tabs>
            <w:spacing w:line="420" w:lineRule="exact"/>
            <w:ind w:firstLine="560"/>
            <w:rPr>
              <w:rFonts w:asciiTheme="minorEastAsia" w:eastAsiaTheme="minorEastAsia" w:hAnsiTheme="minorEastAsia" w:cstheme="minorBidi"/>
              <w:sz w:val="24"/>
              <w:szCs w:val="24"/>
            </w:rPr>
          </w:pPr>
          <w:hyperlink w:anchor="_Toc518409529" w:history="1">
            <w:r>
              <w:rPr>
                <w:rStyle w:val="ad"/>
                <w:rFonts w:asciiTheme="minorEastAsia" w:eastAsiaTheme="minorEastAsia" w:hAnsiTheme="minorEastAsia"/>
                <w:sz w:val="24"/>
                <w:szCs w:val="24"/>
              </w:rPr>
              <w:t>7.</w:t>
            </w:r>
            <w:r>
              <w:rPr>
                <w:rStyle w:val="ad"/>
                <w:rFonts w:asciiTheme="minorEastAsia" w:eastAsiaTheme="minorEastAsia" w:hAnsiTheme="minorEastAsia" w:hint="eastAsia"/>
                <w:sz w:val="24"/>
                <w:szCs w:val="24"/>
              </w:rPr>
              <w:t>消防应急响应程序</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_Toc518409529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7</w:t>
            </w:r>
            <w:r>
              <w:rPr>
                <w:rFonts w:asciiTheme="minorEastAsia" w:eastAsiaTheme="minorEastAsia" w:hAnsiTheme="minorEastAsia"/>
                <w:sz w:val="24"/>
                <w:szCs w:val="24"/>
              </w:rPr>
              <w:fldChar w:fldCharType="end"/>
            </w:r>
          </w:hyperlink>
        </w:p>
        <w:p w14:paraId="2C4E9911" w14:textId="77777777" w:rsidR="00723181" w:rsidRDefault="0068250E">
          <w:pPr>
            <w:pStyle w:val="TOC2"/>
            <w:tabs>
              <w:tab w:val="right" w:leader="dot" w:pos="9628"/>
            </w:tabs>
            <w:spacing w:line="420" w:lineRule="exact"/>
            <w:ind w:left="560" w:firstLine="560"/>
            <w:rPr>
              <w:rFonts w:asciiTheme="minorEastAsia" w:eastAsiaTheme="minorEastAsia" w:hAnsiTheme="minorEastAsia" w:cstheme="minorBidi"/>
              <w:sz w:val="24"/>
              <w:szCs w:val="24"/>
            </w:rPr>
          </w:pPr>
          <w:hyperlink w:anchor="_Toc518409530" w:history="1">
            <w:r>
              <w:rPr>
                <w:rStyle w:val="ad"/>
                <w:rFonts w:asciiTheme="minorEastAsia" w:eastAsiaTheme="minorEastAsia" w:hAnsiTheme="minorEastAsia"/>
                <w:bCs/>
                <w:sz w:val="24"/>
                <w:szCs w:val="24"/>
              </w:rPr>
              <w:t>7.1</w:t>
            </w:r>
            <w:r>
              <w:rPr>
                <w:rStyle w:val="ad"/>
                <w:rFonts w:asciiTheme="minorEastAsia" w:eastAsiaTheme="minorEastAsia" w:hAnsiTheme="minorEastAsia" w:hint="eastAsia"/>
                <w:bCs/>
                <w:sz w:val="24"/>
                <w:szCs w:val="24"/>
              </w:rPr>
              <w:t>消防应急响应程序</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_Toc518409530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7</w:t>
            </w:r>
            <w:r>
              <w:rPr>
                <w:rFonts w:asciiTheme="minorEastAsia" w:eastAsiaTheme="minorEastAsia" w:hAnsiTheme="minorEastAsia"/>
                <w:sz w:val="24"/>
                <w:szCs w:val="24"/>
              </w:rPr>
              <w:fldChar w:fldCharType="end"/>
            </w:r>
          </w:hyperlink>
        </w:p>
        <w:p w14:paraId="5E52E19D" w14:textId="77777777" w:rsidR="00723181" w:rsidRDefault="0068250E">
          <w:pPr>
            <w:pStyle w:val="TOC2"/>
            <w:tabs>
              <w:tab w:val="right" w:leader="dot" w:pos="9628"/>
            </w:tabs>
            <w:spacing w:line="420" w:lineRule="exact"/>
            <w:ind w:left="560" w:firstLine="560"/>
            <w:rPr>
              <w:rFonts w:asciiTheme="minorEastAsia" w:eastAsiaTheme="minorEastAsia" w:hAnsiTheme="minorEastAsia" w:cstheme="minorBidi"/>
              <w:sz w:val="24"/>
              <w:szCs w:val="24"/>
            </w:rPr>
          </w:pPr>
          <w:hyperlink w:anchor="_Toc518409531" w:history="1">
            <w:r>
              <w:rPr>
                <w:rStyle w:val="ad"/>
                <w:rFonts w:asciiTheme="minorEastAsia" w:eastAsiaTheme="minorEastAsia" w:hAnsiTheme="minorEastAsia"/>
                <w:bCs/>
                <w:sz w:val="24"/>
                <w:szCs w:val="24"/>
              </w:rPr>
              <w:t>7.2</w:t>
            </w:r>
            <w:r>
              <w:rPr>
                <w:rStyle w:val="ad"/>
                <w:rFonts w:asciiTheme="minorEastAsia" w:eastAsiaTheme="minorEastAsia" w:hAnsiTheme="minorEastAsia" w:hint="eastAsia"/>
                <w:bCs/>
                <w:sz w:val="24"/>
                <w:szCs w:val="24"/>
              </w:rPr>
              <w:t>火警确认</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_Toc518409531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8</w:t>
            </w:r>
            <w:r>
              <w:rPr>
                <w:rFonts w:asciiTheme="minorEastAsia" w:eastAsiaTheme="minorEastAsia" w:hAnsiTheme="minorEastAsia"/>
                <w:sz w:val="24"/>
                <w:szCs w:val="24"/>
              </w:rPr>
              <w:fldChar w:fldCharType="end"/>
            </w:r>
          </w:hyperlink>
        </w:p>
        <w:p w14:paraId="2CA625F8" w14:textId="77777777" w:rsidR="00723181" w:rsidRDefault="0068250E">
          <w:pPr>
            <w:pStyle w:val="TOC2"/>
            <w:tabs>
              <w:tab w:val="right" w:leader="dot" w:pos="9628"/>
            </w:tabs>
            <w:spacing w:line="420" w:lineRule="exact"/>
            <w:ind w:left="560" w:firstLine="560"/>
            <w:rPr>
              <w:rFonts w:asciiTheme="minorEastAsia" w:eastAsiaTheme="minorEastAsia" w:hAnsiTheme="minorEastAsia" w:cstheme="minorBidi"/>
              <w:sz w:val="24"/>
              <w:szCs w:val="24"/>
            </w:rPr>
          </w:pPr>
          <w:hyperlink w:anchor="_Toc518409532" w:history="1">
            <w:r>
              <w:rPr>
                <w:rStyle w:val="ad"/>
                <w:rFonts w:asciiTheme="minorEastAsia" w:eastAsiaTheme="minorEastAsia" w:hAnsiTheme="minorEastAsia"/>
                <w:bCs/>
                <w:sz w:val="24"/>
                <w:szCs w:val="24"/>
              </w:rPr>
              <w:t>7.3</w:t>
            </w:r>
            <w:r>
              <w:rPr>
                <w:rStyle w:val="ad"/>
                <w:rFonts w:asciiTheme="minorEastAsia" w:eastAsiaTheme="minorEastAsia" w:hAnsiTheme="minorEastAsia" w:hint="eastAsia"/>
                <w:bCs/>
                <w:sz w:val="24"/>
                <w:szCs w:val="24"/>
              </w:rPr>
              <w:t>紧急疏散</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_Toc518409532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8</w:t>
            </w:r>
            <w:r>
              <w:rPr>
                <w:rFonts w:asciiTheme="minorEastAsia" w:eastAsiaTheme="minorEastAsia" w:hAnsiTheme="minorEastAsia"/>
                <w:sz w:val="24"/>
                <w:szCs w:val="24"/>
              </w:rPr>
              <w:fldChar w:fldCharType="end"/>
            </w:r>
          </w:hyperlink>
        </w:p>
        <w:p w14:paraId="7D0B5E14" w14:textId="77777777" w:rsidR="00723181" w:rsidRDefault="0068250E">
          <w:pPr>
            <w:pStyle w:val="TOC2"/>
            <w:tabs>
              <w:tab w:val="right" w:leader="dot" w:pos="9628"/>
            </w:tabs>
            <w:spacing w:line="420" w:lineRule="exact"/>
            <w:ind w:left="560" w:firstLine="560"/>
            <w:rPr>
              <w:rFonts w:asciiTheme="minorEastAsia" w:eastAsiaTheme="minorEastAsia" w:hAnsiTheme="minorEastAsia" w:cstheme="minorBidi"/>
              <w:sz w:val="24"/>
              <w:szCs w:val="24"/>
            </w:rPr>
          </w:pPr>
          <w:hyperlink w:anchor="_Toc518409533" w:history="1">
            <w:r>
              <w:rPr>
                <w:rStyle w:val="ad"/>
                <w:rFonts w:asciiTheme="minorEastAsia" w:eastAsiaTheme="minorEastAsia" w:hAnsiTheme="minorEastAsia"/>
                <w:bCs/>
                <w:sz w:val="24"/>
                <w:szCs w:val="24"/>
              </w:rPr>
              <w:t>7.4</w:t>
            </w:r>
            <w:r>
              <w:rPr>
                <w:rStyle w:val="ad"/>
                <w:rFonts w:asciiTheme="minorEastAsia" w:eastAsiaTheme="minorEastAsia" w:hAnsiTheme="minorEastAsia" w:hint="eastAsia"/>
                <w:bCs/>
                <w:sz w:val="24"/>
                <w:szCs w:val="24"/>
              </w:rPr>
              <w:t>火灾的应急处理</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_Toc518409533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8</w:t>
            </w:r>
            <w:r>
              <w:rPr>
                <w:rFonts w:asciiTheme="minorEastAsia" w:eastAsiaTheme="minorEastAsia" w:hAnsiTheme="minorEastAsia"/>
                <w:sz w:val="24"/>
                <w:szCs w:val="24"/>
              </w:rPr>
              <w:fldChar w:fldCharType="end"/>
            </w:r>
          </w:hyperlink>
        </w:p>
        <w:p w14:paraId="38250DF1" w14:textId="77777777" w:rsidR="00723181" w:rsidRDefault="0068250E">
          <w:pPr>
            <w:pStyle w:val="TOC2"/>
            <w:tabs>
              <w:tab w:val="right" w:leader="dot" w:pos="9628"/>
            </w:tabs>
            <w:spacing w:line="420" w:lineRule="exact"/>
            <w:ind w:left="560" w:firstLine="560"/>
            <w:rPr>
              <w:rFonts w:asciiTheme="minorEastAsia" w:eastAsiaTheme="minorEastAsia" w:hAnsiTheme="minorEastAsia" w:cstheme="minorBidi"/>
              <w:sz w:val="24"/>
              <w:szCs w:val="24"/>
            </w:rPr>
          </w:pPr>
          <w:hyperlink w:anchor="_Toc518409534" w:history="1">
            <w:r>
              <w:rPr>
                <w:rStyle w:val="ad"/>
                <w:rFonts w:asciiTheme="minorEastAsia" w:eastAsiaTheme="minorEastAsia" w:hAnsiTheme="minorEastAsia"/>
                <w:bCs/>
                <w:sz w:val="24"/>
                <w:szCs w:val="24"/>
              </w:rPr>
              <w:t>7.5</w:t>
            </w:r>
            <w:r>
              <w:rPr>
                <w:rStyle w:val="ad"/>
                <w:rFonts w:asciiTheme="minorEastAsia" w:eastAsiaTheme="minorEastAsia" w:hAnsiTheme="minorEastAsia" w:hint="eastAsia"/>
                <w:bCs/>
                <w:sz w:val="24"/>
                <w:szCs w:val="24"/>
              </w:rPr>
              <w:t>消防事故的应急处理</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_Toc518409534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10</w:t>
            </w:r>
            <w:r>
              <w:rPr>
                <w:rFonts w:asciiTheme="minorEastAsia" w:eastAsiaTheme="minorEastAsia" w:hAnsiTheme="minorEastAsia"/>
                <w:sz w:val="24"/>
                <w:szCs w:val="24"/>
              </w:rPr>
              <w:fldChar w:fldCharType="end"/>
            </w:r>
          </w:hyperlink>
        </w:p>
        <w:p w14:paraId="0094A6F4" w14:textId="77777777" w:rsidR="00723181" w:rsidRDefault="0068250E">
          <w:pPr>
            <w:pStyle w:val="TOC1"/>
            <w:tabs>
              <w:tab w:val="right" w:leader="dot" w:pos="9628"/>
            </w:tabs>
            <w:spacing w:line="420" w:lineRule="exact"/>
            <w:ind w:firstLine="560"/>
            <w:rPr>
              <w:rFonts w:asciiTheme="minorEastAsia" w:eastAsiaTheme="minorEastAsia" w:hAnsiTheme="minorEastAsia" w:cstheme="minorBidi"/>
              <w:sz w:val="24"/>
              <w:szCs w:val="24"/>
            </w:rPr>
          </w:pPr>
          <w:hyperlink w:anchor="_Toc518409535" w:history="1">
            <w:r>
              <w:rPr>
                <w:rStyle w:val="ad"/>
                <w:rFonts w:asciiTheme="minorEastAsia" w:eastAsiaTheme="minorEastAsia" w:hAnsiTheme="minorEastAsia"/>
                <w:sz w:val="24"/>
                <w:szCs w:val="24"/>
              </w:rPr>
              <w:t>8.</w:t>
            </w:r>
            <w:r>
              <w:rPr>
                <w:rStyle w:val="ad"/>
                <w:rFonts w:asciiTheme="minorEastAsia" w:eastAsiaTheme="minorEastAsia" w:hAnsiTheme="minorEastAsia" w:hint="eastAsia"/>
                <w:sz w:val="24"/>
                <w:szCs w:val="24"/>
              </w:rPr>
              <w:t>火灾分类</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_Toc518409535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10</w:t>
            </w:r>
            <w:r>
              <w:rPr>
                <w:rFonts w:asciiTheme="minorEastAsia" w:eastAsiaTheme="minorEastAsia" w:hAnsiTheme="minorEastAsia"/>
                <w:sz w:val="24"/>
                <w:szCs w:val="24"/>
              </w:rPr>
              <w:fldChar w:fldCharType="end"/>
            </w:r>
          </w:hyperlink>
        </w:p>
        <w:p w14:paraId="61D58E4B" w14:textId="77777777" w:rsidR="00723181" w:rsidRDefault="0068250E">
          <w:pPr>
            <w:pStyle w:val="TOC2"/>
            <w:tabs>
              <w:tab w:val="right" w:leader="dot" w:pos="9628"/>
            </w:tabs>
            <w:spacing w:line="420" w:lineRule="exact"/>
            <w:ind w:left="560" w:firstLine="560"/>
            <w:rPr>
              <w:rFonts w:asciiTheme="minorEastAsia" w:eastAsiaTheme="minorEastAsia" w:hAnsiTheme="minorEastAsia" w:cstheme="minorBidi"/>
              <w:sz w:val="24"/>
              <w:szCs w:val="24"/>
            </w:rPr>
          </w:pPr>
          <w:hyperlink w:anchor="_Toc518409536" w:history="1">
            <w:r>
              <w:rPr>
                <w:rStyle w:val="ad"/>
                <w:rFonts w:asciiTheme="minorEastAsia" w:eastAsiaTheme="minorEastAsia" w:hAnsiTheme="minorEastAsia"/>
                <w:bCs/>
                <w:sz w:val="24"/>
                <w:szCs w:val="24"/>
              </w:rPr>
              <w:t>8.1</w:t>
            </w:r>
            <w:r>
              <w:rPr>
                <w:rStyle w:val="ad"/>
                <w:rFonts w:asciiTheme="minorEastAsia" w:eastAsiaTheme="minorEastAsia" w:hAnsiTheme="minorEastAsia" w:hint="eastAsia"/>
                <w:bCs/>
                <w:sz w:val="24"/>
                <w:szCs w:val="24"/>
              </w:rPr>
              <w:t>易爆液气体</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w:instrText>
            </w:r>
            <w:r>
              <w:rPr>
                <w:rFonts w:asciiTheme="minorEastAsia" w:eastAsiaTheme="minorEastAsia" w:hAnsiTheme="minorEastAsia"/>
                <w:sz w:val="24"/>
                <w:szCs w:val="24"/>
              </w:rPr>
              <w:instrText xml:space="preserve">518409536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10</w:t>
            </w:r>
            <w:r>
              <w:rPr>
                <w:rFonts w:asciiTheme="minorEastAsia" w:eastAsiaTheme="minorEastAsia" w:hAnsiTheme="minorEastAsia"/>
                <w:sz w:val="24"/>
                <w:szCs w:val="24"/>
              </w:rPr>
              <w:fldChar w:fldCharType="end"/>
            </w:r>
          </w:hyperlink>
        </w:p>
        <w:p w14:paraId="58C0C12A" w14:textId="77777777" w:rsidR="00723181" w:rsidRDefault="0068250E">
          <w:pPr>
            <w:pStyle w:val="TOC2"/>
            <w:tabs>
              <w:tab w:val="right" w:leader="dot" w:pos="9628"/>
            </w:tabs>
            <w:spacing w:line="420" w:lineRule="exact"/>
            <w:ind w:left="560" w:firstLine="560"/>
            <w:rPr>
              <w:rFonts w:asciiTheme="minorEastAsia" w:eastAsiaTheme="minorEastAsia" w:hAnsiTheme="minorEastAsia" w:cstheme="minorBidi"/>
              <w:sz w:val="24"/>
              <w:szCs w:val="24"/>
            </w:rPr>
          </w:pPr>
          <w:hyperlink w:anchor="_Toc518409537" w:history="1">
            <w:r>
              <w:rPr>
                <w:rStyle w:val="ad"/>
                <w:rFonts w:asciiTheme="minorEastAsia" w:eastAsiaTheme="minorEastAsia" w:hAnsiTheme="minorEastAsia"/>
                <w:bCs/>
                <w:sz w:val="24"/>
                <w:szCs w:val="24"/>
              </w:rPr>
              <w:t>8.2</w:t>
            </w:r>
            <w:r>
              <w:rPr>
                <w:rStyle w:val="ad"/>
                <w:rFonts w:asciiTheme="minorEastAsia" w:eastAsiaTheme="minorEastAsia" w:hAnsiTheme="minorEastAsia" w:hint="eastAsia"/>
                <w:bCs/>
                <w:sz w:val="24"/>
                <w:szCs w:val="24"/>
              </w:rPr>
              <w:t>可燃易燃物品</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_Toc518409537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11</w:t>
            </w:r>
            <w:r>
              <w:rPr>
                <w:rFonts w:asciiTheme="minorEastAsia" w:eastAsiaTheme="minorEastAsia" w:hAnsiTheme="minorEastAsia"/>
                <w:sz w:val="24"/>
                <w:szCs w:val="24"/>
              </w:rPr>
              <w:fldChar w:fldCharType="end"/>
            </w:r>
          </w:hyperlink>
        </w:p>
        <w:p w14:paraId="75BF5F77" w14:textId="77777777" w:rsidR="00723181" w:rsidRDefault="0068250E">
          <w:pPr>
            <w:pStyle w:val="TOC1"/>
            <w:tabs>
              <w:tab w:val="right" w:leader="dot" w:pos="9628"/>
            </w:tabs>
            <w:spacing w:line="420" w:lineRule="exact"/>
            <w:ind w:firstLine="560"/>
            <w:rPr>
              <w:rFonts w:asciiTheme="minorEastAsia" w:eastAsiaTheme="minorEastAsia" w:hAnsiTheme="minorEastAsia" w:cstheme="minorBidi"/>
              <w:sz w:val="24"/>
              <w:szCs w:val="24"/>
            </w:rPr>
          </w:pPr>
          <w:hyperlink w:anchor="_Toc518409538" w:history="1">
            <w:r>
              <w:rPr>
                <w:rStyle w:val="ad"/>
                <w:rFonts w:asciiTheme="minorEastAsia" w:eastAsiaTheme="minorEastAsia" w:hAnsiTheme="minorEastAsia"/>
                <w:sz w:val="24"/>
                <w:szCs w:val="24"/>
              </w:rPr>
              <w:t>9.</w:t>
            </w:r>
            <w:r>
              <w:rPr>
                <w:rStyle w:val="ad"/>
                <w:rFonts w:asciiTheme="minorEastAsia" w:eastAsiaTheme="minorEastAsia" w:hAnsiTheme="minorEastAsia" w:hint="eastAsia"/>
                <w:sz w:val="24"/>
                <w:szCs w:val="24"/>
              </w:rPr>
              <w:t>应急人员的培训及消防演练计划</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_Toc518409538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11</w:t>
            </w:r>
            <w:r>
              <w:rPr>
                <w:rFonts w:asciiTheme="minorEastAsia" w:eastAsiaTheme="minorEastAsia" w:hAnsiTheme="minorEastAsia"/>
                <w:sz w:val="24"/>
                <w:szCs w:val="24"/>
              </w:rPr>
              <w:fldChar w:fldCharType="end"/>
            </w:r>
          </w:hyperlink>
        </w:p>
        <w:p w14:paraId="49BE580F" w14:textId="77777777" w:rsidR="00723181" w:rsidRDefault="0068250E">
          <w:pPr>
            <w:pStyle w:val="TOC1"/>
            <w:tabs>
              <w:tab w:val="right" w:leader="dot" w:pos="9628"/>
            </w:tabs>
            <w:spacing w:line="420" w:lineRule="exact"/>
            <w:ind w:firstLine="560"/>
            <w:rPr>
              <w:rFonts w:asciiTheme="minorEastAsia" w:eastAsiaTheme="minorEastAsia" w:hAnsiTheme="minorEastAsia" w:cstheme="minorBidi"/>
              <w:sz w:val="24"/>
              <w:szCs w:val="24"/>
            </w:rPr>
          </w:pPr>
          <w:hyperlink w:anchor="_Toc518409539" w:history="1">
            <w:r>
              <w:rPr>
                <w:rStyle w:val="ad"/>
                <w:rFonts w:asciiTheme="minorEastAsia" w:eastAsiaTheme="minorEastAsia" w:hAnsiTheme="minorEastAsia"/>
                <w:sz w:val="24"/>
                <w:szCs w:val="24"/>
              </w:rPr>
              <w:t>10.</w:t>
            </w:r>
            <w:r>
              <w:rPr>
                <w:rStyle w:val="ad"/>
                <w:rFonts w:asciiTheme="minorEastAsia" w:eastAsiaTheme="minorEastAsia" w:hAnsiTheme="minorEastAsia" w:hint="eastAsia"/>
                <w:sz w:val="24"/>
                <w:szCs w:val="24"/>
              </w:rPr>
              <w:t>防止事故发生配备应急物资</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_Toc518409539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12</w:t>
            </w:r>
            <w:r>
              <w:rPr>
                <w:rFonts w:asciiTheme="minorEastAsia" w:eastAsiaTheme="minorEastAsia" w:hAnsiTheme="minorEastAsia"/>
                <w:sz w:val="24"/>
                <w:szCs w:val="24"/>
              </w:rPr>
              <w:fldChar w:fldCharType="end"/>
            </w:r>
          </w:hyperlink>
        </w:p>
        <w:p w14:paraId="26450CCB" w14:textId="77777777" w:rsidR="00723181" w:rsidRDefault="0068250E">
          <w:pPr>
            <w:pStyle w:val="TOC1"/>
            <w:tabs>
              <w:tab w:val="right" w:leader="dot" w:pos="9628"/>
            </w:tabs>
            <w:spacing w:line="420" w:lineRule="exact"/>
            <w:ind w:firstLine="560"/>
            <w:rPr>
              <w:rFonts w:asciiTheme="minorHAnsi" w:eastAsiaTheme="minorEastAsia" w:hAnsiTheme="minorHAnsi" w:cstheme="minorBidi"/>
              <w:sz w:val="21"/>
              <w:szCs w:val="22"/>
            </w:rPr>
          </w:pPr>
          <w:hyperlink w:anchor="_Toc518409540" w:history="1">
            <w:r>
              <w:rPr>
                <w:rStyle w:val="ad"/>
                <w:rFonts w:asciiTheme="minorEastAsia" w:eastAsiaTheme="minorEastAsia" w:hAnsiTheme="minorEastAsia"/>
                <w:sz w:val="24"/>
                <w:szCs w:val="24"/>
              </w:rPr>
              <w:t>11.</w:t>
            </w:r>
            <w:r>
              <w:rPr>
                <w:rStyle w:val="ad"/>
                <w:rFonts w:asciiTheme="minorEastAsia" w:eastAsiaTheme="minorEastAsia" w:hAnsiTheme="minorEastAsia" w:hint="eastAsia"/>
                <w:sz w:val="24"/>
                <w:szCs w:val="24"/>
              </w:rPr>
              <w:t>现场消防平面布置图</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_Toc518409540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12</w:t>
            </w:r>
            <w:r>
              <w:rPr>
                <w:rFonts w:asciiTheme="minorEastAsia" w:eastAsiaTheme="minorEastAsia" w:hAnsiTheme="minorEastAsia"/>
                <w:sz w:val="24"/>
                <w:szCs w:val="24"/>
              </w:rPr>
              <w:fldChar w:fldCharType="end"/>
            </w:r>
          </w:hyperlink>
        </w:p>
        <w:p w14:paraId="42089D50" w14:textId="77777777" w:rsidR="00723181" w:rsidRDefault="0068250E">
          <w:pPr>
            <w:ind w:firstLineChars="0" w:firstLine="0"/>
            <w:rPr>
              <w:rFonts w:ascii="宋体" w:hAnsi="宋体"/>
            </w:rPr>
          </w:pPr>
          <w:r>
            <w:rPr>
              <w:rFonts w:ascii="宋体" w:hAnsi="宋体"/>
              <w:b/>
              <w:bCs/>
              <w:szCs w:val="28"/>
              <w:lang w:val="zh-CN"/>
            </w:rPr>
            <w:fldChar w:fldCharType="end"/>
          </w:r>
        </w:p>
      </w:sdtContent>
    </w:sdt>
    <w:p w14:paraId="5F87F089" w14:textId="77777777" w:rsidR="00723181" w:rsidRDefault="00723181">
      <w:pPr>
        <w:ind w:firstLineChars="0" w:firstLine="0"/>
        <w:rPr>
          <w:rFonts w:ascii="宋体" w:hAnsi="宋体"/>
        </w:rPr>
        <w:sectPr w:rsidR="00723181">
          <w:headerReference w:type="even" r:id="rId9"/>
          <w:headerReference w:type="default" r:id="rId10"/>
          <w:footerReference w:type="even" r:id="rId11"/>
          <w:footerReference w:type="default" r:id="rId12"/>
          <w:headerReference w:type="first" r:id="rId13"/>
          <w:footerReference w:type="first" r:id="rId14"/>
          <w:pgSz w:w="11906" w:h="16838"/>
          <w:pgMar w:top="1418" w:right="1134" w:bottom="1418" w:left="1134" w:header="851" w:footer="992" w:gutter="0"/>
          <w:cols w:space="425"/>
          <w:docGrid w:linePitch="312"/>
        </w:sectPr>
      </w:pPr>
    </w:p>
    <w:p w14:paraId="7D2395E0" w14:textId="77777777" w:rsidR="00723181" w:rsidRDefault="0068250E">
      <w:pPr>
        <w:ind w:firstLineChars="0" w:firstLine="0"/>
        <w:outlineLvl w:val="0"/>
        <w:rPr>
          <w:rFonts w:ascii="宋体" w:hAnsi="宋体"/>
          <w:szCs w:val="28"/>
        </w:rPr>
      </w:pPr>
      <w:bookmarkStart w:id="0" w:name="_Toc409929451"/>
      <w:bookmarkStart w:id="1" w:name="_Toc518409510"/>
      <w:bookmarkStart w:id="2" w:name="_Toc364777386"/>
      <w:bookmarkStart w:id="3" w:name="_Toc277539996"/>
      <w:r>
        <w:rPr>
          <w:rFonts w:ascii="宋体" w:hAnsi="宋体" w:hint="eastAsia"/>
          <w:szCs w:val="28"/>
        </w:rPr>
        <w:lastRenderedPageBreak/>
        <w:t>1.</w:t>
      </w:r>
      <w:r>
        <w:rPr>
          <w:rFonts w:ascii="宋体" w:hAnsi="宋体" w:hint="eastAsia"/>
          <w:szCs w:val="28"/>
        </w:rPr>
        <w:t>编制依据</w:t>
      </w:r>
      <w:bookmarkEnd w:id="0"/>
      <w:bookmarkEnd w:id="1"/>
      <w:bookmarkEnd w:id="2"/>
      <w:bookmarkEnd w:id="3"/>
    </w:p>
    <w:p w14:paraId="5939B7F9" w14:textId="77777777" w:rsidR="00723181" w:rsidRDefault="0068250E">
      <w:pPr>
        <w:ind w:firstLine="560"/>
        <w:rPr>
          <w:rFonts w:ascii="宋体" w:hAnsi="宋体"/>
        </w:rPr>
      </w:pPr>
      <w:bookmarkStart w:id="4" w:name="_Toc364777387"/>
      <w:r>
        <w:rPr>
          <w:rFonts w:ascii="宋体" w:hAnsi="宋体" w:hint="eastAsia"/>
        </w:rPr>
        <w:t>（</w:t>
      </w:r>
      <w:r>
        <w:rPr>
          <w:rFonts w:ascii="宋体" w:hAnsi="宋体" w:hint="eastAsia"/>
        </w:rPr>
        <w:t>1</w:t>
      </w:r>
      <w:r>
        <w:rPr>
          <w:rFonts w:ascii="宋体" w:hAnsi="宋体" w:hint="eastAsia"/>
        </w:rPr>
        <w:t>）《安全生产法》</w:t>
      </w:r>
    </w:p>
    <w:p w14:paraId="1653A034" w14:textId="77777777" w:rsidR="00723181" w:rsidRDefault="0068250E">
      <w:pPr>
        <w:ind w:firstLine="560"/>
        <w:rPr>
          <w:rFonts w:ascii="宋体" w:hAnsi="宋体"/>
        </w:rPr>
      </w:pPr>
      <w:r>
        <w:rPr>
          <w:rFonts w:ascii="宋体" w:hAnsi="宋体" w:hint="eastAsia"/>
        </w:rPr>
        <w:t>（</w:t>
      </w:r>
      <w:r>
        <w:rPr>
          <w:rFonts w:ascii="宋体" w:hAnsi="宋体"/>
        </w:rPr>
        <w:t>2</w:t>
      </w:r>
      <w:r>
        <w:rPr>
          <w:rFonts w:ascii="宋体" w:hAnsi="宋体" w:hint="eastAsia"/>
        </w:rPr>
        <w:t>）《建设工程安全生产管理条例》</w:t>
      </w:r>
    </w:p>
    <w:p w14:paraId="2135AF14" w14:textId="77777777" w:rsidR="00723181" w:rsidRDefault="0068250E">
      <w:pPr>
        <w:ind w:firstLine="560"/>
        <w:rPr>
          <w:rFonts w:ascii="宋体" w:hAnsi="宋体"/>
        </w:rPr>
      </w:pPr>
      <w:r>
        <w:rPr>
          <w:rFonts w:ascii="宋体" w:hAnsi="宋体" w:hint="eastAsia"/>
        </w:rPr>
        <w:t>（</w:t>
      </w:r>
      <w:r>
        <w:rPr>
          <w:rFonts w:ascii="宋体" w:hAnsi="宋体"/>
        </w:rPr>
        <w:t>3</w:t>
      </w:r>
      <w:r>
        <w:rPr>
          <w:rFonts w:ascii="宋体" w:hAnsi="宋体" w:hint="eastAsia"/>
        </w:rPr>
        <w:t>）《</w:t>
      </w:r>
      <w:r>
        <w:rPr>
          <w:rFonts w:ascii="宋体" w:hAnsi="宋体"/>
        </w:rPr>
        <w:t>中华人民共和国消防法</w:t>
      </w:r>
      <w:r>
        <w:rPr>
          <w:rFonts w:ascii="宋体" w:hAnsi="宋体" w:hint="eastAsia"/>
        </w:rPr>
        <w:t>》</w:t>
      </w:r>
    </w:p>
    <w:p w14:paraId="238A50FC" w14:textId="77777777" w:rsidR="00723181" w:rsidRDefault="0068250E">
      <w:pPr>
        <w:ind w:firstLine="560"/>
        <w:rPr>
          <w:rFonts w:ascii="宋体" w:hAnsi="宋体"/>
        </w:rPr>
      </w:pPr>
      <w:r>
        <w:rPr>
          <w:rFonts w:ascii="宋体" w:hAnsi="宋体" w:hint="eastAsia"/>
        </w:rPr>
        <w:t>（</w:t>
      </w:r>
      <w:r>
        <w:rPr>
          <w:rFonts w:ascii="宋体" w:hAnsi="宋体"/>
        </w:rPr>
        <w:t>4</w:t>
      </w:r>
      <w:r>
        <w:rPr>
          <w:rFonts w:ascii="宋体" w:hAnsi="宋体" w:hint="eastAsia"/>
        </w:rPr>
        <w:t>）危害辨识和风险评价结果（发生事故或紧急情况的影响程度）；</w:t>
      </w:r>
    </w:p>
    <w:p w14:paraId="0C51884D" w14:textId="77777777" w:rsidR="00723181" w:rsidRDefault="0068250E">
      <w:pPr>
        <w:ind w:firstLine="560"/>
        <w:rPr>
          <w:rFonts w:ascii="宋体" w:hAnsi="宋体"/>
        </w:rPr>
      </w:pPr>
      <w:r>
        <w:rPr>
          <w:rFonts w:ascii="宋体" w:hAnsi="宋体" w:hint="eastAsia"/>
        </w:rPr>
        <w:t>（</w:t>
      </w:r>
      <w:r>
        <w:rPr>
          <w:rFonts w:ascii="宋体" w:hAnsi="宋体" w:hint="eastAsia"/>
        </w:rPr>
        <w:t>5</w:t>
      </w:r>
      <w:r>
        <w:rPr>
          <w:rFonts w:ascii="宋体" w:hAnsi="宋体" w:hint="eastAsia"/>
        </w:rPr>
        <w:t>）《建设工程施工现场安全管理条例》</w:t>
      </w:r>
    </w:p>
    <w:p w14:paraId="2EE6A0A8" w14:textId="77777777" w:rsidR="00723181" w:rsidRDefault="0068250E">
      <w:pPr>
        <w:ind w:firstLine="560"/>
        <w:rPr>
          <w:rFonts w:ascii="宋体" w:hAnsi="宋体"/>
        </w:rPr>
      </w:pPr>
      <w:r>
        <w:rPr>
          <w:rFonts w:ascii="宋体" w:hAnsi="宋体" w:hint="eastAsia"/>
        </w:rPr>
        <w:t>（</w:t>
      </w:r>
      <w:r>
        <w:rPr>
          <w:rFonts w:ascii="宋体" w:hAnsi="宋体" w:hint="eastAsia"/>
        </w:rPr>
        <w:t>6</w:t>
      </w:r>
      <w:r>
        <w:rPr>
          <w:rFonts w:ascii="宋体" w:hAnsi="宋体" w:hint="eastAsia"/>
        </w:rPr>
        <w:t>）《</w:t>
      </w:r>
      <w:r>
        <w:rPr>
          <w:rFonts w:ascii="宋体" w:hAnsi="宋体"/>
        </w:rPr>
        <w:t>北京市建设工程施工现场安全监督工作规定</w:t>
      </w:r>
      <w:r>
        <w:rPr>
          <w:rFonts w:ascii="宋体" w:hAnsi="宋体" w:hint="eastAsia"/>
        </w:rPr>
        <w:t>》</w:t>
      </w:r>
    </w:p>
    <w:p w14:paraId="60AE06B9" w14:textId="77777777" w:rsidR="00723181" w:rsidRDefault="0068250E">
      <w:pPr>
        <w:ind w:firstLine="560"/>
        <w:rPr>
          <w:rFonts w:ascii="宋体" w:hAnsi="宋体"/>
        </w:rPr>
      </w:pPr>
      <w:r>
        <w:rPr>
          <w:rFonts w:ascii="宋体" w:hAnsi="宋体" w:hint="eastAsia"/>
        </w:rPr>
        <w:t>（</w:t>
      </w:r>
      <w:r>
        <w:rPr>
          <w:rFonts w:ascii="宋体" w:hAnsi="宋体" w:hint="eastAsia"/>
        </w:rPr>
        <w:t>7</w:t>
      </w:r>
      <w:r>
        <w:rPr>
          <w:rFonts w:ascii="宋体" w:hAnsi="宋体" w:hint="eastAsia"/>
        </w:rPr>
        <w:t>）来自于同行业或相近行业其他组织的以往事故、事件和紧急情况的经验教训。</w:t>
      </w:r>
      <w:bookmarkEnd w:id="4"/>
    </w:p>
    <w:p w14:paraId="0F44E22B" w14:textId="77777777" w:rsidR="00723181" w:rsidRDefault="0068250E">
      <w:pPr>
        <w:ind w:firstLineChars="0" w:firstLine="0"/>
        <w:outlineLvl w:val="0"/>
        <w:rPr>
          <w:rFonts w:ascii="宋体" w:hAnsi="宋体"/>
          <w:szCs w:val="28"/>
        </w:rPr>
      </w:pPr>
      <w:bookmarkStart w:id="5" w:name="_Toc409929452"/>
      <w:bookmarkStart w:id="6" w:name="_Toc518409511"/>
      <w:r>
        <w:rPr>
          <w:rFonts w:ascii="宋体" w:hAnsi="宋体" w:hint="eastAsia"/>
          <w:szCs w:val="28"/>
        </w:rPr>
        <w:t>2.</w:t>
      </w:r>
      <w:r>
        <w:rPr>
          <w:rFonts w:ascii="宋体" w:hAnsi="宋体" w:hint="eastAsia"/>
          <w:szCs w:val="28"/>
        </w:rPr>
        <w:t>工程概况</w:t>
      </w:r>
      <w:bookmarkEnd w:id="5"/>
      <w:bookmarkEnd w:id="6"/>
    </w:p>
    <w:p w14:paraId="60A541DE" w14:textId="77777777" w:rsidR="00723181" w:rsidRDefault="0068250E">
      <w:pPr>
        <w:keepNext/>
        <w:keepLines/>
        <w:ind w:firstLineChars="0" w:firstLine="0"/>
        <w:outlineLvl w:val="1"/>
        <w:rPr>
          <w:rFonts w:ascii="宋体" w:hAnsi="宋体"/>
          <w:bCs/>
          <w:szCs w:val="28"/>
        </w:rPr>
      </w:pPr>
      <w:bookmarkStart w:id="7" w:name="_Toc518409512"/>
      <w:bookmarkStart w:id="8" w:name="_Toc225587647"/>
      <w:bookmarkStart w:id="9" w:name="_Toc127587474"/>
      <w:bookmarkStart w:id="10" w:name="_Toc222760027"/>
      <w:bookmarkStart w:id="11" w:name="_Toc409929453"/>
      <w:bookmarkStart w:id="12" w:name="_Toc393744328"/>
      <w:bookmarkStart w:id="13" w:name="_Toc226521326"/>
      <w:bookmarkStart w:id="14" w:name="_Toc395504044"/>
      <w:bookmarkStart w:id="15" w:name="_Toc9774"/>
      <w:bookmarkStart w:id="16" w:name="_Toc226346412"/>
      <w:bookmarkStart w:id="17" w:name="_Toc125941240"/>
      <w:bookmarkStart w:id="18" w:name="_Toc103146299"/>
      <w:bookmarkStart w:id="19" w:name="_Toc125923923"/>
      <w:bookmarkStart w:id="20" w:name="_Toc277539997"/>
      <w:bookmarkStart w:id="21" w:name="_Toc364777388"/>
      <w:r>
        <w:rPr>
          <w:rFonts w:ascii="宋体" w:hAnsi="宋体" w:hint="eastAsia"/>
          <w:bCs/>
          <w:szCs w:val="28"/>
        </w:rPr>
        <w:t xml:space="preserve">2.1 </w:t>
      </w:r>
      <w:r>
        <w:rPr>
          <w:rFonts w:ascii="宋体" w:hAnsi="宋体" w:hint="eastAsia"/>
          <w:bCs/>
          <w:szCs w:val="28"/>
        </w:rPr>
        <w:t>基本情况</w:t>
      </w:r>
      <w:bookmarkEnd w:id="7"/>
      <w:bookmarkEnd w:id="8"/>
      <w:bookmarkEnd w:id="9"/>
      <w:bookmarkEnd w:id="10"/>
      <w:bookmarkEnd w:id="11"/>
      <w:bookmarkEnd w:id="12"/>
      <w:bookmarkEnd w:id="13"/>
      <w:bookmarkEnd w:id="14"/>
      <w:bookmarkEnd w:id="15"/>
      <w:bookmarkEnd w:id="16"/>
      <w:bookmarkEnd w:id="17"/>
      <w:bookmarkEnd w:id="18"/>
      <w:bookmarkEnd w:id="19"/>
    </w:p>
    <w:p w14:paraId="3EDCCEF8" w14:textId="77777777" w:rsidR="00723181" w:rsidRDefault="0068250E">
      <w:pPr>
        <w:ind w:firstLine="560"/>
        <w:rPr>
          <w:rFonts w:ascii="宋体" w:hAnsi="宋体" w:cs="宋体"/>
        </w:rPr>
      </w:pPr>
      <w:r>
        <w:rPr>
          <w:rFonts w:ascii="宋体" w:hAnsi="宋体"/>
        </w:rPr>
        <w:t>工程名称：</w:t>
      </w:r>
      <w:r>
        <w:rPr>
          <w:rFonts w:ascii="宋体" w:hAnsi="宋体" w:cs="宋体" w:hint="eastAsia"/>
        </w:rPr>
        <w:t>北京新机场工作区工程房建项目施工一标段生活服务设施工程</w:t>
      </w:r>
    </w:p>
    <w:p w14:paraId="37FCDA75" w14:textId="77777777" w:rsidR="00723181" w:rsidRDefault="0068250E">
      <w:pPr>
        <w:ind w:firstLine="560"/>
        <w:rPr>
          <w:rFonts w:ascii="宋体" w:hAnsi="宋体"/>
        </w:rPr>
      </w:pPr>
      <w:r>
        <w:rPr>
          <w:rFonts w:ascii="宋体" w:hAnsi="宋体" w:hint="eastAsia"/>
        </w:rPr>
        <w:t>建设地点</w:t>
      </w:r>
      <w:r>
        <w:rPr>
          <w:rFonts w:ascii="宋体" w:hAnsi="宋体"/>
        </w:rPr>
        <w:t>：</w:t>
      </w:r>
      <w:r>
        <w:rPr>
          <w:rFonts w:ascii="宋体" w:hAnsi="宋体" w:hint="eastAsia"/>
        </w:rPr>
        <w:t>北京新机场出场快速路附近</w:t>
      </w:r>
    </w:p>
    <w:p w14:paraId="7A559696" w14:textId="77777777" w:rsidR="00723181" w:rsidRDefault="0068250E">
      <w:pPr>
        <w:ind w:firstLine="560"/>
        <w:rPr>
          <w:rFonts w:ascii="宋体" w:hAnsi="宋体"/>
        </w:rPr>
      </w:pPr>
      <w:r>
        <w:rPr>
          <w:rFonts w:ascii="宋体" w:hAnsi="宋体" w:hint="eastAsia"/>
        </w:rPr>
        <w:t>建设</w:t>
      </w:r>
      <w:r>
        <w:rPr>
          <w:rFonts w:ascii="宋体" w:hAnsi="宋体"/>
        </w:rPr>
        <w:t>单位：</w:t>
      </w:r>
      <w:r>
        <w:rPr>
          <w:rFonts w:ascii="宋体" w:hAnsi="宋体" w:hint="eastAsia"/>
        </w:rPr>
        <w:t>北京新机场建设指挥部</w:t>
      </w:r>
    </w:p>
    <w:p w14:paraId="407F01C3" w14:textId="77777777" w:rsidR="00723181" w:rsidRDefault="0068250E">
      <w:pPr>
        <w:ind w:firstLine="560"/>
        <w:rPr>
          <w:rFonts w:ascii="宋体" w:hAnsi="宋体"/>
        </w:rPr>
      </w:pPr>
      <w:r>
        <w:rPr>
          <w:rFonts w:ascii="宋体" w:hAnsi="宋体" w:hint="eastAsia"/>
        </w:rPr>
        <w:t>设计</w:t>
      </w:r>
      <w:r>
        <w:rPr>
          <w:rFonts w:ascii="宋体" w:hAnsi="宋体"/>
        </w:rPr>
        <w:t>单位：</w:t>
      </w:r>
      <w:r>
        <w:rPr>
          <w:rFonts w:ascii="宋体" w:hAnsi="宋体" w:hint="eastAsia"/>
        </w:rPr>
        <w:t>中国电子工程设计院</w:t>
      </w:r>
    </w:p>
    <w:p w14:paraId="637366B0" w14:textId="77777777" w:rsidR="00723181" w:rsidRDefault="0068250E">
      <w:pPr>
        <w:ind w:firstLine="560"/>
        <w:rPr>
          <w:rFonts w:ascii="宋体" w:hAnsi="宋体"/>
        </w:rPr>
      </w:pPr>
      <w:r>
        <w:rPr>
          <w:rFonts w:ascii="宋体" w:hAnsi="宋体" w:hint="eastAsia"/>
        </w:rPr>
        <w:t>监理</w:t>
      </w:r>
      <w:r>
        <w:rPr>
          <w:rFonts w:ascii="宋体" w:hAnsi="宋体"/>
        </w:rPr>
        <w:t>单位：</w:t>
      </w:r>
      <w:r>
        <w:rPr>
          <w:rFonts w:ascii="宋体" w:hAnsi="宋体" w:hint="eastAsia"/>
        </w:rPr>
        <w:t>京兴国际工程管理有限公司</w:t>
      </w:r>
    </w:p>
    <w:p w14:paraId="5D374767" w14:textId="77777777" w:rsidR="00723181" w:rsidRDefault="0068250E">
      <w:pPr>
        <w:ind w:firstLine="560"/>
        <w:rPr>
          <w:rFonts w:ascii="宋体" w:hAnsi="宋体"/>
        </w:rPr>
      </w:pPr>
      <w:r>
        <w:rPr>
          <w:rFonts w:ascii="宋体" w:hAnsi="宋体"/>
        </w:rPr>
        <w:t>施工</w:t>
      </w:r>
      <w:r>
        <w:rPr>
          <w:rFonts w:ascii="宋体" w:hAnsi="宋体" w:hint="eastAsia"/>
        </w:rPr>
        <w:t>单位</w:t>
      </w:r>
      <w:r>
        <w:rPr>
          <w:rFonts w:ascii="宋体" w:hAnsi="宋体"/>
        </w:rPr>
        <w:t>：</w:t>
      </w:r>
      <w:r>
        <w:rPr>
          <w:rFonts w:ascii="宋体" w:hAnsi="宋体" w:hint="eastAsia"/>
        </w:rPr>
        <w:t>中国建筑一</w:t>
      </w:r>
      <w:r>
        <w:rPr>
          <w:rFonts w:ascii="宋体" w:hAnsi="宋体"/>
        </w:rPr>
        <w:t>局</w:t>
      </w:r>
      <w:r>
        <w:rPr>
          <w:rFonts w:ascii="宋体" w:hAnsi="宋体" w:hint="eastAsia"/>
        </w:rPr>
        <w:t>（集团）</w:t>
      </w:r>
      <w:r>
        <w:rPr>
          <w:rFonts w:ascii="宋体" w:hAnsi="宋体"/>
        </w:rPr>
        <w:t>有限公司</w:t>
      </w:r>
    </w:p>
    <w:p w14:paraId="2CBB0F9D" w14:textId="77777777" w:rsidR="00723181" w:rsidRDefault="0068250E">
      <w:pPr>
        <w:keepNext/>
        <w:keepLines/>
        <w:ind w:firstLineChars="0" w:firstLine="0"/>
        <w:outlineLvl w:val="1"/>
        <w:rPr>
          <w:rFonts w:ascii="宋体" w:hAnsi="宋体"/>
          <w:bCs/>
          <w:szCs w:val="28"/>
        </w:rPr>
      </w:pPr>
      <w:bookmarkStart w:id="22" w:name="_Toc393744329"/>
      <w:bookmarkStart w:id="23" w:name="_Toc2618"/>
      <w:bookmarkStart w:id="24" w:name="_Toc225587648"/>
      <w:bookmarkStart w:id="25" w:name="_Toc222760028"/>
      <w:bookmarkStart w:id="26" w:name="_Toc518409513"/>
      <w:bookmarkStart w:id="27" w:name="_Toc226521327"/>
      <w:bookmarkStart w:id="28" w:name="_Toc226346413"/>
      <w:bookmarkStart w:id="29" w:name="_Toc127587475"/>
      <w:bookmarkStart w:id="30" w:name="_Toc103146300"/>
      <w:bookmarkStart w:id="31" w:name="_Toc395504045"/>
      <w:bookmarkStart w:id="32" w:name="_Toc125941241"/>
      <w:bookmarkStart w:id="33" w:name="_Toc125923924"/>
      <w:bookmarkStart w:id="34" w:name="_Toc409929454"/>
      <w:r>
        <w:rPr>
          <w:rFonts w:ascii="宋体" w:hAnsi="宋体" w:hint="eastAsia"/>
          <w:bCs/>
          <w:szCs w:val="28"/>
        </w:rPr>
        <w:t xml:space="preserve">2.2 </w:t>
      </w:r>
      <w:r>
        <w:rPr>
          <w:rFonts w:ascii="宋体" w:hAnsi="宋体" w:hint="eastAsia"/>
          <w:bCs/>
          <w:szCs w:val="28"/>
        </w:rPr>
        <w:t>项目概况</w:t>
      </w:r>
      <w:bookmarkEnd w:id="22"/>
      <w:bookmarkEnd w:id="23"/>
      <w:bookmarkEnd w:id="24"/>
      <w:bookmarkEnd w:id="25"/>
      <w:bookmarkEnd w:id="26"/>
      <w:bookmarkEnd w:id="27"/>
      <w:bookmarkEnd w:id="28"/>
      <w:bookmarkEnd w:id="29"/>
      <w:bookmarkEnd w:id="30"/>
      <w:bookmarkEnd w:id="31"/>
      <w:bookmarkEnd w:id="32"/>
      <w:bookmarkEnd w:id="33"/>
      <w:bookmarkEnd w:id="34"/>
    </w:p>
    <w:p w14:paraId="1F52C1AB" w14:textId="77777777" w:rsidR="00723181" w:rsidRDefault="0068250E">
      <w:pPr>
        <w:ind w:firstLine="560"/>
      </w:pPr>
      <w:r>
        <w:rPr>
          <w:rFonts w:hint="eastAsia"/>
        </w:rPr>
        <w:t>本工程位于北京市大兴区礼贤镇，机场出场快速路附近。总用地面积为</w:t>
      </w:r>
      <w:r>
        <w:rPr>
          <w:rFonts w:hint="eastAsia"/>
        </w:rPr>
        <w:t>32254.</w:t>
      </w:r>
      <w:r>
        <w:t>98</w:t>
      </w:r>
      <w:r>
        <w:rPr>
          <w:rFonts w:hint="eastAsia"/>
        </w:rPr>
        <w:t>m</w:t>
      </w:r>
      <w:r>
        <w:rPr>
          <w:vertAlign w:val="superscript"/>
        </w:rPr>
        <w:t>2</w:t>
      </w:r>
      <w:r>
        <w:rPr>
          <w:rFonts w:hint="eastAsia"/>
        </w:rPr>
        <w:t>，总建筑面积</w:t>
      </w:r>
      <w:r>
        <w:rPr>
          <w:rFonts w:hint="eastAsia"/>
        </w:rPr>
        <w:t>65604.95m</w:t>
      </w:r>
      <w:r>
        <w:rPr>
          <w:vertAlign w:val="superscript"/>
        </w:rPr>
        <w:t>2</w:t>
      </w:r>
      <w:r>
        <w:rPr>
          <w:rFonts w:hint="eastAsia"/>
        </w:rPr>
        <w:t>，地上</w:t>
      </w:r>
      <w:r>
        <w:rPr>
          <w:rFonts w:hint="eastAsia"/>
        </w:rPr>
        <w:t>51564.58m</w:t>
      </w:r>
      <w:r>
        <w:rPr>
          <w:vertAlign w:val="superscript"/>
        </w:rPr>
        <w:t>2</w:t>
      </w:r>
      <w:r>
        <w:rPr>
          <w:rFonts w:hint="eastAsia"/>
        </w:rPr>
        <w:t>，地下</w:t>
      </w:r>
      <w:r>
        <w:rPr>
          <w:rFonts w:hint="eastAsia"/>
        </w:rPr>
        <w:t>14040.37m</w:t>
      </w:r>
      <w:r>
        <w:rPr>
          <w:vertAlign w:val="superscript"/>
        </w:rPr>
        <w:t>2</w:t>
      </w:r>
      <w:r>
        <w:rPr>
          <w:rFonts w:hint="eastAsia"/>
        </w:rPr>
        <w:t>，建筑高度为</w:t>
      </w:r>
      <w:r>
        <w:rPr>
          <w:rFonts w:hint="eastAsia"/>
        </w:rPr>
        <w:t>3</w:t>
      </w:r>
      <w:r>
        <w:t>1.05</w:t>
      </w:r>
      <w:r>
        <w:rPr>
          <w:rFonts w:hint="eastAsia"/>
        </w:rPr>
        <w:t>m</w:t>
      </w:r>
      <w:r>
        <w:rPr>
          <w:rFonts w:hint="eastAsia"/>
        </w:rPr>
        <w:t>，地上</w:t>
      </w:r>
      <w:r>
        <w:t>9</w:t>
      </w:r>
      <w:r>
        <w:rPr>
          <w:rFonts w:hint="eastAsia"/>
        </w:rPr>
        <w:t>层，地下</w:t>
      </w:r>
      <w:r>
        <w:t>1</w:t>
      </w:r>
      <w:r>
        <w:rPr>
          <w:rFonts w:hint="eastAsia"/>
        </w:rPr>
        <w:t>层。本工程主要作为机场员工轮班宿舍、生活服务中心和员工食堂使用。</w:t>
      </w:r>
    </w:p>
    <w:p w14:paraId="44DC8979" w14:textId="77777777" w:rsidR="00723181" w:rsidRDefault="0068250E">
      <w:pPr>
        <w:ind w:firstLine="560"/>
        <w:rPr>
          <w:rFonts w:ascii="宋体" w:hAnsi="宋体"/>
        </w:rPr>
      </w:pPr>
      <w:r>
        <w:rPr>
          <w:rFonts w:ascii="宋体" w:hAnsi="宋体" w:hint="eastAsia"/>
        </w:rPr>
        <w:t>工程计划开工时间</w:t>
      </w:r>
      <w:r>
        <w:rPr>
          <w:rFonts w:ascii="宋体" w:hAnsi="宋体" w:hint="eastAsia"/>
        </w:rPr>
        <w:t>2018</w:t>
      </w:r>
      <w:r>
        <w:rPr>
          <w:rFonts w:ascii="宋体" w:hAnsi="宋体" w:hint="eastAsia"/>
        </w:rPr>
        <w:t>年</w:t>
      </w:r>
      <w:r>
        <w:rPr>
          <w:rFonts w:ascii="宋体" w:hAnsi="宋体" w:hint="eastAsia"/>
        </w:rPr>
        <w:t>5</w:t>
      </w:r>
      <w:r>
        <w:rPr>
          <w:rFonts w:ascii="宋体" w:hAnsi="宋体" w:hint="eastAsia"/>
        </w:rPr>
        <w:t>月</w:t>
      </w:r>
      <w:r>
        <w:rPr>
          <w:rFonts w:ascii="宋体" w:hAnsi="宋体" w:hint="eastAsia"/>
        </w:rPr>
        <w:t>16</w:t>
      </w:r>
      <w:r>
        <w:rPr>
          <w:rFonts w:ascii="宋体" w:hAnsi="宋体" w:hint="eastAsia"/>
        </w:rPr>
        <w:t>日，计划竣工时间</w:t>
      </w:r>
      <w:r>
        <w:rPr>
          <w:rFonts w:ascii="宋体" w:hAnsi="宋体" w:hint="eastAsia"/>
        </w:rPr>
        <w:t>2019</w:t>
      </w:r>
      <w:r>
        <w:rPr>
          <w:rFonts w:ascii="宋体" w:hAnsi="宋体" w:hint="eastAsia"/>
        </w:rPr>
        <w:t>年</w:t>
      </w:r>
      <w:r>
        <w:rPr>
          <w:rFonts w:ascii="宋体" w:hAnsi="宋体" w:hint="eastAsia"/>
        </w:rPr>
        <w:t>12</w:t>
      </w:r>
      <w:r>
        <w:rPr>
          <w:rFonts w:ascii="宋体" w:hAnsi="宋体" w:hint="eastAsia"/>
        </w:rPr>
        <w:t>月</w:t>
      </w:r>
      <w:r>
        <w:rPr>
          <w:rFonts w:ascii="宋体" w:hAnsi="宋体" w:hint="eastAsia"/>
        </w:rPr>
        <w:t>2</w:t>
      </w:r>
      <w:r>
        <w:rPr>
          <w:rFonts w:ascii="宋体" w:hAnsi="宋体" w:hint="eastAsia"/>
        </w:rPr>
        <w:t>日。施工期间经过地下结构、主体结构和装饰装修各个阶段。现场设置办公楼一栋（</w:t>
      </w:r>
      <w:r>
        <w:rPr>
          <w:rFonts w:ascii="宋体" w:hAnsi="宋体" w:hint="eastAsia"/>
        </w:rPr>
        <w:t>3</w:t>
      </w:r>
      <w:r>
        <w:rPr>
          <w:rFonts w:ascii="宋体" w:hAnsi="宋体" w:hint="eastAsia"/>
        </w:rPr>
        <w:t>层、每层</w:t>
      </w:r>
      <w:r>
        <w:rPr>
          <w:rFonts w:ascii="宋体" w:hAnsi="宋体" w:hint="eastAsia"/>
        </w:rPr>
        <w:t>1</w:t>
      </w:r>
      <w:r>
        <w:rPr>
          <w:rFonts w:ascii="宋体" w:hAnsi="宋体" w:hint="eastAsia"/>
        </w:rPr>
        <w:t>3</w:t>
      </w:r>
      <w:r>
        <w:rPr>
          <w:rFonts w:ascii="宋体" w:hAnsi="宋体" w:hint="eastAsia"/>
        </w:rPr>
        <w:t>个标准间）、工人宿舍楼</w:t>
      </w:r>
      <w:r>
        <w:rPr>
          <w:rFonts w:ascii="宋体" w:hAnsi="宋体" w:hint="eastAsia"/>
        </w:rPr>
        <w:t>3</w:t>
      </w:r>
      <w:r>
        <w:rPr>
          <w:rFonts w:ascii="宋体" w:hAnsi="宋体" w:hint="eastAsia"/>
        </w:rPr>
        <w:t>栋（每栋</w:t>
      </w:r>
      <w:r>
        <w:rPr>
          <w:rFonts w:ascii="宋体" w:hAnsi="宋体" w:hint="eastAsia"/>
        </w:rPr>
        <w:t>3</w:t>
      </w:r>
      <w:r>
        <w:rPr>
          <w:rFonts w:ascii="宋体" w:hAnsi="宋体" w:hint="eastAsia"/>
        </w:rPr>
        <w:t>层、每层</w:t>
      </w:r>
      <w:r>
        <w:rPr>
          <w:rFonts w:ascii="宋体" w:hAnsi="宋体" w:hint="eastAsia"/>
        </w:rPr>
        <w:t>8</w:t>
      </w:r>
      <w:r>
        <w:rPr>
          <w:rFonts w:ascii="宋体" w:hAnsi="宋体" w:hint="eastAsia"/>
        </w:rPr>
        <w:t>个标准间），另外布置有钢筋加工场、木工棚、机电安装加工区等生产服务区域。</w:t>
      </w:r>
    </w:p>
    <w:p w14:paraId="5B92C451" w14:textId="77777777" w:rsidR="00723181" w:rsidRDefault="0068250E">
      <w:pPr>
        <w:ind w:firstLineChars="0" w:firstLine="0"/>
        <w:outlineLvl w:val="0"/>
        <w:rPr>
          <w:rFonts w:ascii="宋体" w:hAnsi="宋体"/>
          <w:szCs w:val="28"/>
        </w:rPr>
      </w:pPr>
      <w:bookmarkStart w:id="35" w:name="_Toc518409514"/>
      <w:r>
        <w:rPr>
          <w:rFonts w:ascii="宋体" w:hAnsi="宋体" w:hint="eastAsia"/>
          <w:szCs w:val="28"/>
        </w:rPr>
        <w:lastRenderedPageBreak/>
        <w:t>3.</w:t>
      </w:r>
      <w:r>
        <w:rPr>
          <w:rFonts w:ascii="宋体" w:hAnsi="宋体" w:hint="eastAsia"/>
          <w:szCs w:val="28"/>
        </w:rPr>
        <w:t>施工现场的火灾危险性</w:t>
      </w:r>
      <w:bookmarkEnd w:id="35"/>
    </w:p>
    <w:p w14:paraId="28823DB4" w14:textId="77777777" w:rsidR="00723181" w:rsidRDefault="0068250E">
      <w:pPr>
        <w:keepNext/>
        <w:keepLines/>
        <w:ind w:firstLineChars="0" w:firstLine="0"/>
        <w:outlineLvl w:val="1"/>
        <w:rPr>
          <w:rFonts w:ascii="宋体" w:hAnsi="宋体"/>
          <w:bCs/>
          <w:szCs w:val="28"/>
        </w:rPr>
      </w:pPr>
      <w:bookmarkStart w:id="36" w:name="_Toc518409515"/>
      <w:r>
        <w:rPr>
          <w:rFonts w:ascii="宋体" w:hAnsi="宋体" w:hint="eastAsia"/>
          <w:bCs/>
          <w:szCs w:val="28"/>
        </w:rPr>
        <w:t>3.1</w:t>
      </w:r>
      <w:r>
        <w:rPr>
          <w:rFonts w:ascii="宋体" w:hAnsi="宋体" w:hint="eastAsia"/>
          <w:bCs/>
          <w:szCs w:val="28"/>
        </w:rPr>
        <w:t>易燃可燃物较多</w:t>
      </w:r>
      <w:bookmarkEnd w:id="36"/>
    </w:p>
    <w:p w14:paraId="2785F9E9" w14:textId="77777777" w:rsidR="00723181" w:rsidRDefault="0068250E">
      <w:pPr>
        <w:ind w:firstLine="560"/>
        <w:rPr>
          <w:rFonts w:ascii="宋体" w:hAnsi="宋体"/>
        </w:rPr>
      </w:pPr>
      <w:r>
        <w:rPr>
          <w:rFonts w:ascii="宋体" w:hAnsi="宋体" w:hint="eastAsia"/>
        </w:rPr>
        <w:t>施工期间，现场不可避免的需要存放可燃材料，如木材、防水卷材、油漆等。此外，还经常会遗留如废刨花、锯末、木方、模板等易燃、可燃的施工尾料，不能及时清理，带来火灾隐患。</w:t>
      </w:r>
    </w:p>
    <w:p w14:paraId="59D1191D" w14:textId="77777777" w:rsidR="00723181" w:rsidRDefault="0068250E">
      <w:pPr>
        <w:keepNext/>
        <w:keepLines/>
        <w:ind w:firstLineChars="0" w:firstLine="0"/>
        <w:outlineLvl w:val="1"/>
        <w:rPr>
          <w:rFonts w:ascii="宋体" w:hAnsi="宋体"/>
          <w:bCs/>
          <w:szCs w:val="28"/>
        </w:rPr>
      </w:pPr>
      <w:bookmarkStart w:id="37" w:name="_Toc518409516"/>
      <w:r>
        <w:rPr>
          <w:rFonts w:ascii="宋体" w:hAnsi="宋体" w:hint="eastAsia"/>
          <w:bCs/>
          <w:szCs w:val="28"/>
        </w:rPr>
        <w:t>3.2</w:t>
      </w:r>
      <w:r>
        <w:rPr>
          <w:rFonts w:ascii="宋体" w:hAnsi="宋体" w:hint="eastAsia"/>
          <w:bCs/>
          <w:szCs w:val="28"/>
        </w:rPr>
        <w:t>临建设施多，防火标准低</w:t>
      </w:r>
      <w:bookmarkEnd w:id="37"/>
    </w:p>
    <w:p w14:paraId="45BD5396" w14:textId="77777777" w:rsidR="00723181" w:rsidRDefault="0068250E">
      <w:pPr>
        <w:ind w:firstLine="560"/>
        <w:rPr>
          <w:rFonts w:ascii="宋体" w:hAnsi="宋体"/>
        </w:rPr>
      </w:pPr>
      <w:r>
        <w:rPr>
          <w:rFonts w:ascii="宋体" w:hAnsi="宋体" w:hint="eastAsia"/>
        </w:rPr>
        <w:t>施工现场存在大量的作业棚、仓库、宿舍、办公室等临时用房，这些临时用房都采用耐火性能较差的彩钢板房。同时，由于施工现场面积相对狭小，临时用房的防火间距</w:t>
      </w:r>
      <w:r>
        <w:rPr>
          <w:rFonts w:ascii="宋体" w:hAnsi="宋体" w:hint="eastAsia"/>
        </w:rPr>
        <w:t>较小，一旦一处起火，扑救困难且容易蔓延扩大。</w:t>
      </w:r>
    </w:p>
    <w:p w14:paraId="0B3C8A78" w14:textId="77777777" w:rsidR="00723181" w:rsidRDefault="0068250E">
      <w:pPr>
        <w:keepNext/>
        <w:keepLines/>
        <w:ind w:firstLineChars="0" w:firstLine="0"/>
        <w:outlineLvl w:val="1"/>
        <w:rPr>
          <w:rFonts w:ascii="宋体" w:hAnsi="宋体"/>
          <w:bCs/>
          <w:szCs w:val="28"/>
        </w:rPr>
      </w:pPr>
      <w:bookmarkStart w:id="38" w:name="_Toc518409517"/>
      <w:r>
        <w:rPr>
          <w:rFonts w:ascii="宋体" w:hAnsi="宋体" w:hint="eastAsia"/>
          <w:bCs/>
          <w:szCs w:val="28"/>
        </w:rPr>
        <w:t>3.3</w:t>
      </w:r>
      <w:r>
        <w:rPr>
          <w:rFonts w:ascii="宋体" w:hAnsi="宋体" w:hint="eastAsia"/>
          <w:bCs/>
          <w:szCs w:val="28"/>
        </w:rPr>
        <w:t>动火作业多</w:t>
      </w:r>
      <w:bookmarkEnd w:id="38"/>
    </w:p>
    <w:p w14:paraId="2C98E36E" w14:textId="77777777" w:rsidR="00723181" w:rsidRDefault="0068250E">
      <w:pPr>
        <w:ind w:firstLine="560"/>
        <w:rPr>
          <w:rFonts w:ascii="宋体" w:hAnsi="宋体"/>
        </w:rPr>
      </w:pPr>
      <w:r>
        <w:rPr>
          <w:rFonts w:ascii="宋体" w:hAnsi="宋体" w:hint="eastAsia"/>
        </w:rPr>
        <w:t>施工现场会存在大量的电气焊、防水、切割等动火作业，这些动火作业使施工现场具备了燃烧产生的一个必要条件</w:t>
      </w:r>
      <w:r>
        <w:rPr>
          <w:rFonts w:ascii="宋体" w:hAnsi="宋体" w:hint="eastAsia"/>
        </w:rPr>
        <w:t>----</w:t>
      </w:r>
      <w:r>
        <w:rPr>
          <w:rFonts w:ascii="宋体" w:hAnsi="宋体" w:hint="eastAsia"/>
        </w:rPr>
        <w:t>火源，一旦动火作业不慎，使火星引燃施工现场的可燃物，极易引发火灾。</w:t>
      </w:r>
    </w:p>
    <w:p w14:paraId="0059B188" w14:textId="77777777" w:rsidR="00723181" w:rsidRDefault="0068250E">
      <w:pPr>
        <w:keepNext/>
        <w:keepLines/>
        <w:ind w:firstLineChars="0" w:firstLine="0"/>
        <w:outlineLvl w:val="1"/>
        <w:rPr>
          <w:rFonts w:ascii="宋体" w:hAnsi="宋体"/>
          <w:bCs/>
          <w:szCs w:val="28"/>
        </w:rPr>
      </w:pPr>
      <w:bookmarkStart w:id="39" w:name="_Toc518409518"/>
      <w:r>
        <w:rPr>
          <w:rFonts w:ascii="宋体" w:hAnsi="宋体" w:hint="eastAsia"/>
          <w:bCs/>
          <w:szCs w:val="28"/>
        </w:rPr>
        <w:t>3.4</w:t>
      </w:r>
      <w:r>
        <w:rPr>
          <w:rFonts w:ascii="宋体" w:hAnsi="宋体" w:hint="eastAsia"/>
          <w:bCs/>
          <w:szCs w:val="28"/>
        </w:rPr>
        <w:t>临时电气线路多</w:t>
      </w:r>
      <w:bookmarkEnd w:id="39"/>
    </w:p>
    <w:p w14:paraId="0BFC5539" w14:textId="77777777" w:rsidR="00723181" w:rsidRDefault="0068250E">
      <w:pPr>
        <w:ind w:firstLine="560"/>
        <w:rPr>
          <w:rFonts w:ascii="宋体" w:hAnsi="宋体"/>
        </w:rPr>
      </w:pPr>
      <w:r>
        <w:rPr>
          <w:rFonts w:ascii="宋体" w:hAnsi="宋体" w:hint="eastAsia"/>
        </w:rPr>
        <w:t>施工现场大量的用电设备，再加上施工人员都吃、住在施工现场，工地用电量大，加上使用过程中的不规范，经常出现违反规定任务敷设电气线路，导致因接触不良、短路、过负荷、漏电、打火等引起火灾。</w:t>
      </w:r>
    </w:p>
    <w:p w14:paraId="6A5E22A1" w14:textId="77777777" w:rsidR="00723181" w:rsidRDefault="0068250E">
      <w:pPr>
        <w:keepNext/>
        <w:keepLines/>
        <w:ind w:firstLineChars="0" w:firstLine="0"/>
        <w:outlineLvl w:val="1"/>
        <w:rPr>
          <w:rFonts w:ascii="宋体" w:hAnsi="宋体"/>
          <w:bCs/>
          <w:szCs w:val="28"/>
        </w:rPr>
      </w:pPr>
      <w:bookmarkStart w:id="40" w:name="_Toc518409519"/>
      <w:r>
        <w:rPr>
          <w:rFonts w:ascii="宋体" w:hAnsi="宋体" w:hint="eastAsia"/>
          <w:bCs/>
          <w:szCs w:val="28"/>
        </w:rPr>
        <w:t>3.5</w:t>
      </w:r>
      <w:r>
        <w:rPr>
          <w:rFonts w:ascii="宋体" w:hAnsi="宋体" w:hint="eastAsia"/>
          <w:bCs/>
          <w:szCs w:val="28"/>
        </w:rPr>
        <w:t>施工人员多，流动性强，素质参差不齐</w:t>
      </w:r>
      <w:bookmarkEnd w:id="40"/>
    </w:p>
    <w:p w14:paraId="3863682D" w14:textId="77777777" w:rsidR="00723181" w:rsidRDefault="0068250E">
      <w:pPr>
        <w:ind w:firstLine="560"/>
        <w:rPr>
          <w:rFonts w:ascii="宋体" w:hAnsi="宋体"/>
        </w:rPr>
      </w:pPr>
      <w:r>
        <w:rPr>
          <w:rFonts w:ascii="宋体" w:hAnsi="宋体" w:hint="eastAsia"/>
        </w:rPr>
        <w:t>施工期间，各工序之间往往相互交叉、流水作业。一方面施工人员常处于分散、流动状态，各作业工种之间相互交接，容易遗留火灾隐患；另一方面，施工现场外来人员较多，施工人员的素质参差不齐，经常出入工地，乱动机械、乱丢烟头等现象时有发生，经施工现场安全管理带来不便，会因遗留的火种未被及时发现而酿成火灾。</w:t>
      </w:r>
    </w:p>
    <w:p w14:paraId="58A04DE7" w14:textId="77777777" w:rsidR="00723181" w:rsidRDefault="0068250E">
      <w:pPr>
        <w:ind w:firstLineChars="0" w:firstLine="0"/>
        <w:outlineLvl w:val="0"/>
        <w:rPr>
          <w:rFonts w:ascii="宋体" w:hAnsi="宋体"/>
          <w:szCs w:val="28"/>
        </w:rPr>
      </w:pPr>
      <w:bookmarkStart w:id="41" w:name="_Toc518409520"/>
      <w:bookmarkStart w:id="42" w:name="_Toc409929455"/>
      <w:r>
        <w:rPr>
          <w:rFonts w:ascii="宋体" w:hAnsi="宋体" w:hint="eastAsia"/>
          <w:szCs w:val="28"/>
        </w:rPr>
        <w:t>4.</w:t>
      </w:r>
      <w:r>
        <w:rPr>
          <w:rFonts w:ascii="宋体" w:hAnsi="宋体" w:hint="eastAsia"/>
          <w:szCs w:val="28"/>
        </w:rPr>
        <w:t>应急预案的任务和目标</w:t>
      </w:r>
      <w:bookmarkEnd w:id="20"/>
      <w:bookmarkEnd w:id="21"/>
      <w:bookmarkEnd w:id="41"/>
      <w:bookmarkEnd w:id="42"/>
    </w:p>
    <w:p w14:paraId="18D982AB" w14:textId="77777777" w:rsidR="00723181" w:rsidRDefault="0068250E">
      <w:pPr>
        <w:ind w:firstLine="560"/>
        <w:rPr>
          <w:rFonts w:ascii="宋体" w:hAnsi="宋体"/>
        </w:rPr>
      </w:pPr>
      <w:r>
        <w:rPr>
          <w:rFonts w:ascii="宋体" w:hAnsi="宋体" w:hint="eastAsia"/>
        </w:rPr>
        <w:t>项目消防应急预案的任务和目标为：</w:t>
      </w:r>
    </w:p>
    <w:p w14:paraId="6B76953D" w14:textId="77777777" w:rsidR="00723181" w:rsidRDefault="0068250E">
      <w:pPr>
        <w:ind w:firstLine="560"/>
        <w:rPr>
          <w:rFonts w:ascii="宋体" w:hAnsi="宋体"/>
        </w:rPr>
      </w:pPr>
      <w:r>
        <w:rPr>
          <w:rFonts w:ascii="宋体" w:hAnsi="宋体" w:hint="eastAsia"/>
        </w:rPr>
        <w:t>（</w:t>
      </w:r>
      <w:r>
        <w:rPr>
          <w:rFonts w:ascii="宋体" w:hAnsi="宋体" w:hint="eastAsia"/>
        </w:rPr>
        <w:t>1</w:t>
      </w:r>
      <w:r>
        <w:rPr>
          <w:rFonts w:ascii="宋体" w:hAnsi="宋体" w:hint="eastAsia"/>
        </w:rPr>
        <w:t>）更好地适应法律和经济活动的要求；</w:t>
      </w:r>
    </w:p>
    <w:p w14:paraId="3F482B10" w14:textId="77777777" w:rsidR="00723181" w:rsidRDefault="0068250E">
      <w:pPr>
        <w:ind w:firstLine="560"/>
        <w:rPr>
          <w:rFonts w:ascii="宋体" w:hAnsi="宋体"/>
        </w:rPr>
      </w:pPr>
      <w:r>
        <w:rPr>
          <w:rFonts w:ascii="宋体" w:hAnsi="宋体" w:hint="eastAsia"/>
        </w:rPr>
        <w:lastRenderedPageBreak/>
        <w:t>（</w:t>
      </w:r>
      <w:r>
        <w:rPr>
          <w:rFonts w:ascii="宋体" w:hAnsi="宋体" w:hint="eastAsia"/>
        </w:rPr>
        <w:t>2</w:t>
      </w:r>
      <w:r>
        <w:rPr>
          <w:rFonts w:ascii="宋体" w:hAnsi="宋体" w:hint="eastAsia"/>
        </w:rPr>
        <w:t>）给员工的工作和施工场区工作人员提供更好更安全的环境；</w:t>
      </w:r>
    </w:p>
    <w:p w14:paraId="4EA8DFDA" w14:textId="77777777" w:rsidR="00723181" w:rsidRDefault="0068250E">
      <w:pPr>
        <w:ind w:firstLine="560"/>
        <w:rPr>
          <w:rFonts w:ascii="宋体" w:hAnsi="宋体"/>
        </w:rPr>
      </w:pPr>
      <w:r>
        <w:rPr>
          <w:rFonts w:ascii="宋体" w:hAnsi="宋体" w:hint="eastAsia"/>
        </w:rPr>
        <w:t>（</w:t>
      </w:r>
      <w:r>
        <w:rPr>
          <w:rFonts w:ascii="宋体" w:hAnsi="宋体" w:hint="eastAsia"/>
        </w:rPr>
        <w:t>3</w:t>
      </w:r>
      <w:r>
        <w:rPr>
          <w:rFonts w:ascii="宋体" w:hAnsi="宋体" w:hint="eastAsia"/>
        </w:rPr>
        <w:t>）保证各种应</w:t>
      </w:r>
      <w:r>
        <w:rPr>
          <w:rFonts w:ascii="宋体" w:hAnsi="宋体" w:hint="eastAsia"/>
        </w:rPr>
        <w:t>急资源处于良好的备战状态；</w:t>
      </w:r>
    </w:p>
    <w:p w14:paraId="3FA07C45" w14:textId="77777777" w:rsidR="00723181" w:rsidRDefault="0068250E">
      <w:pPr>
        <w:ind w:firstLine="560"/>
        <w:rPr>
          <w:rFonts w:ascii="宋体" w:hAnsi="宋体"/>
        </w:rPr>
      </w:pPr>
      <w:r>
        <w:rPr>
          <w:rFonts w:ascii="宋体" w:hAnsi="宋体" w:hint="eastAsia"/>
        </w:rPr>
        <w:t>（</w:t>
      </w:r>
      <w:r>
        <w:rPr>
          <w:rFonts w:ascii="宋体" w:hAnsi="宋体" w:hint="eastAsia"/>
        </w:rPr>
        <w:t>4</w:t>
      </w:r>
      <w:r>
        <w:rPr>
          <w:rFonts w:ascii="宋体" w:hAnsi="宋体" w:hint="eastAsia"/>
        </w:rPr>
        <w:t>）指导应急行动按计划有序地进行；</w:t>
      </w:r>
    </w:p>
    <w:p w14:paraId="0ACC4740" w14:textId="77777777" w:rsidR="00723181" w:rsidRDefault="0068250E">
      <w:pPr>
        <w:ind w:firstLine="560"/>
        <w:rPr>
          <w:rFonts w:ascii="宋体" w:hAnsi="宋体"/>
        </w:rPr>
      </w:pPr>
      <w:r>
        <w:rPr>
          <w:rFonts w:ascii="宋体" w:hAnsi="宋体" w:hint="eastAsia"/>
        </w:rPr>
        <w:t>（</w:t>
      </w:r>
      <w:r>
        <w:rPr>
          <w:rFonts w:ascii="宋体" w:hAnsi="宋体" w:hint="eastAsia"/>
        </w:rPr>
        <w:t>5</w:t>
      </w:r>
      <w:r>
        <w:rPr>
          <w:rFonts w:ascii="宋体" w:hAnsi="宋体" w:hint="eastAsia"/>
        </w:rPr>
        <w:t>）防止因应急行动组织不力或现场救援工作的无序和混乱而延误事故的应急救援。</w:t>
      </w:r>
    </w:p>
    <w:p w14:paraId="59D6101B" w14:textId="77777777" w:rsidR="00723181" w:rsidRDefault="0068250E">
      <w:pPr>
        <w:ind w:firstLine="560"/>
        <w:rPr>
          <w:rFonts w:ascii="宋体" w:hAnsi="宋体"/>
        </w:rPr>
      </w:pPr>
      <w:r>
        <w:rPr>
          <w:rFonts w:ascii="宋体" w:hAnsi="宋体" w:hint="eastAsia"/>
        </w:rPr>
        <w:t>（</w:t>
      </w:r>
      <w:r>
        <w:rPr>
          <w:rFonts w:ascii="宋体" w:hAnsi="宋体" w:hint="eastAsia"/>
        </w:rPr>
        <w:t>6</w:t>
      </w:r>
      <w:r>
        <w:rPr>
          <w:rFonts w:ascii="宋体" w:hAnsi="宋体" w:hint="eastAsia"/>
        </w:rPr>
        <w:t>）有效地避免或降低人员伤亡和财产损失；</w:t>
      </w:r>
    </w:p>
    <w:p w14:paraId="0434BBF2" w14:textId="77777777" w:rsidR="00723181" w:rsidRDefault="0068250E">
      <w:pPr>
        <w:ind w:firstLine="560"/>
        <w:rPr>
          <w:rFonts w:ascii="宋体" w:hAnsi="宋体"/>
        </w:rPr>
      </w:pPr>
      <w:r>
        <w:rPr>
          <w:rFonts w:ascii="宋体" w:hAnsi="宋体" w:hint="eastAsia"/>
        </w:rPr>
        <w:t>（</w:t>
      </w:r>
      <w:r>
        <w:rPr>
          <w:rFonts w:ascii="宋体" w:hAnsi="宋体" w:hint="eastAsia"/>
        </w:rPr>
        <w:t>7</w:t>
      </w:r>
      <w:r>
        <w:rPr>
          <w:rFonts w:ascii="宋体" w:hAnsi="宋体" w:hint="eastAsia"/>
        </w:rPr>
        <w:t>）帮助实现应急行动的快速、有序、高效；</w:t>
      </w:r>
    </w:p>
    <w:p w14:paraId="761AE81C" w14:textId="77777777" w:rsidR="00723181" w:rsidRDefault="0068250E">
      <w:pPr>
        <w:ind w:firstLine="560"/>
        <w:rPr>
          <w:rFonts w:ascii="宋体" w:hAnsi="宋体"/>
        </w:rPr>
      </w:pPr>
      <w:r>
        <w:rPr>
          <w:rFonts w:ascii="宋体" w:hAnsi="宋体" w:hint="eastAsia"/>
        </w:rPr>
        <w:t>（</w:t>
      </w:r>
      <w:r>
        <w:rPr>
          <w:rFonts w:ascii="宋体" w:hAnsi="宋体" w:hint="eastAsia"/>
        </w:rPr>
        <w:t>8</w:t>
      </w:r>
      <w:r>
        <w:rPr>
          <w:rFonts w:ascii="宋体" w:hAnsi="宋体" w:hint="eastAsia"/>
        </w:rPr>
        <w:t>）充分体现应急救援的“应急精神”。</w:t>
      </w:r>
    </w:p>
    <w:p w14:paraId="01477908" w14:textId="77777777" w:rsidR="00723181" w:rsidRDefault="0068250E">
      <w:pPr>
        <w:ind w:firstLineChars="0" w:firstLine="0"/>
        <w:outlineLvl w:val="0"/>
        <w:rPr>
          <w:rFonts w:ascii="宋体" w:hAnsi="宋体"/>
          <w:szCs w:val="28"/>
        </w:rPr>
      </w:pPr>
      <w:bookmarkStart w:id="43" w:name="_Toc277539998"/>
      <w:bookmarkStart w:id="44" w:name="_Toc518409521"/>
      <w:bookmarkStart w:id="45" w:name="_Toc409929456"/>
      <w:bookmarkStart w:id="46" w:name="_Toc364777389"/>
      <w:r>
        <w:rPr>
          <w:rFonts w:ascii="宋体" w:hAnsi="宋体" w:hint="eastAsia"/>
          <w:szCs w:val="28"/>
        </w:rPr>
        <w:t>5.</w:t>
      </w:r>
      <w:r>
        <w:rPr>
          <w:rFonts w:ascii="宋体" w:hAnsi="宋体" w:hint="eastAsia"/>
          <w:szCs w:val="28"/>
        </w:rPr>
        <w:t>消防应急指挥部构成及其职责</w:t>
      </w:r>
      <w:bookmarkEnd w:id="43"/>
      <w:bookmarkEnd w:id="44"/>
      <w:bookmarkEnd w:id="45"/>
      <w:bookmarkEnd w:id="46"/>
    </w:p>
    <w:p w14:paraId="2DFAC8F3" w14:textId="77777777" w:rsidR="00723181" w:rsidRDefault="0068250E">
      <w:pPr>
        <w:keepNext/>
        <w:keepLines/>
        <w:ind w:firstLineChars="0" w:firstLine="0"/>
        <w:outlineLvl w:val="1"/>
        <w:rPr>
          <w:rFonts w:ascii="宋体" w:hAnsi="宋体"/>
          <w:bCs/>
          <w:szCs w:val="28"/>
        </w:rPr>
      </w:pPr>
      <w:bookmarkStart w:id="47" w:name="_Toc277539999"/>
      <w:bookmarkStart w:id="48" w:name="_Toc409929457"/>
      <w:bookmarkStart w:id="49" w:name="_Toc518409522"/>
      <w:bookmarkStart w:id="50" w:name="_Toc364777390"/>
      <w:r>
        <w:rPr>
          <w:rFonts w:ascii="宋体" w:hAnsi="宋体" w:hint="eastAsia"/>
          <w:bCs/>
          <w:szCs w:val="28"/>
        </w:rPr>
        <w:t>5.1</w:t>
      </w:r>
      <w:r>
        <w:rPr>
          <w:rFonts w:ascii="宋体" w:hAnsi="宋体" w:hint="eastAsia"/>
          <w:bCs/>
          <w:szCs w:val="28"/>
        </w:rPr>
        <w:t>消防应急指挥部构成</w:t>
      </w:r>
      <w:bookmarkEnd w:id="47"/>
      <w:bookmarkEnd w:id="48"/>
      <w:bookmarkEnd w:id="49"/>
      <w:bookmarkEnd w:id="50"/>
    </w:p>
    <w:p w14:paraId="08FBF018" w14:textId="77777777" w:rsidR="00723181" w:rsidRDefault="0068250E">
      <w:pPr>
        <w:ind w:firstLine="560"/>
        <w:rPr>
          <w:rFonts w:ascii="宋体" w:hAnsi="宋体"/>
        </w:rPr>
      </w:pPr>
      <w:r>
        <w:rPr>
          <w:rFonts w:ascii="宋体" w:hAnsi="宋体" w:hint="eastAsia"/>
        </w:rPr>
        <w:t>确定总承包项目经理为项目防火责任人，成立以总承包项目经理为首，由项目总工、安全总监、消防保卫办公室、安全环境管理部及相关部门成员的消防领导小组，并以消防领导小组为主体，健全消防管理组织机构，建立消防组织领导机构，组织义务消防队，负责日常消防工作，消防管理人员的确定和更换均报当地消防监督机关备案。具体详见图</w:t>
      </w:r>
      <w:r>
        <w:rPr>
          <w:rFonts w:ascii="宋体" w:hAnsi="宋体" w:hint="eastAsia"/>
        </w:rPr>
        <w:t>4.1-1</w:t>
      </w:r>
      <w:r>
        <w:rPr>
          <w:rFonts w:ascii="宋体" w:hAnsi="宋体" w:hint="eastAsia"/>
        </w:rPr>
        <w:t>消防组织机构图、</w:t>
      </w:r>
      <w:r>
        <w:rPr>
          <w:rFonts w:ascii="宋体" w:hAnsi="宋体" w:hint="eastAsia"/>
        </w:rPr>
        <w:t>4.1-2</w:t>
      </w:r>
      <w:r>
        <w:rPr>
          <w:rFonts w:ascii="宋体" w:hAnsi="宋体" w:hint="eastAsia"/>
        </w:rPr>
        <w:t>消防组织领导机构。</w:t>
      </w:r>
    </w:p>
    <w:p w14:paraId="44367138" w14:textId="77777777" w:rsidR="00723181" w:rsidRDefault="0068250E">
      <w:pPr>
        <w:ind w:firstLine="560"/>
        <w:rPr>
          <w:rFonts w:ascii="宋体" w:hAnsi="宋体"/>
        </w:rPr>
      </w:pPr>
      <w:r>
        <w:rPr>
          <w:rFonts w:ascii="宋体" w:hAnsi="宋体" w:hint="eastAsia"/>
        </w:rPr>
        <w:t>（</w:t>
      </w:r>
      <w:r>
        <w:rPr>
          <w:rFonts w:ascii="宋体" w:hAnsi="宋体" w:hint="eastAsia"/>
        </w:rPr>
        <w:t>1</w:t>
      </w:r>
      <w:r>
        <w:rPr>
          <w:rFonts w:ascii="宋体" w:hAnsi="宋体" w:hint="eastAsia"/>
        </w:rPr>
        <w:t>）事故现场总指挥由项目经理徐明担任；</w:t>
      </w:r>
    </w:p>
    <w:p w14:paraId="77A23EC7" w14:textId="77777777" w:rsidR="00723181" w:rsidRDefault="0068250E">
      <w:pPr>
        <w:ind w:firstLine="560"/>
        <w:rPr>
          <w:rFonts w:ascii="宋体" w:hAnsi="宋体"/>
        </w:rPr>
      </w:pPr>
      <w:r>
        <w:rPr>
          <w:rFonts w:ascii="宋体" w:hAnsi="宋体" w:hint="eastAsia"/>
        </w:rPr>
        <w:t>（</w:t>
      </w:r>
      <w:r>
        <w:rPr>
          <w:rFonts w:ascii="宋体" w:hAnsi="宋体" w:hint="eastAsia"/>
        </w:rPr>
        <w:t>2</w:t>
      </w:r>
      <w:r>
        <w:rPr>
          <w:rFonts w:ascii="宋体" w:hAnsi="宋体" w:hint="eastAsia"/>
        </w:rPr>
        <w:t>）伤员营救组由项目总工刘新红担任组长，各施工队分别抽调作业人员组成；</w:t>
      </w:r>
    </w:p>
    <w:p w14:paraId="264F611D" w14:textId="77777777" w:rsidR="00723181" w:rsidRDefault="0068250E">
      <w:pPr>
        <w:ind w:firstLine="560"/>
        <w:rPr>
          <w:rFonts w:ascii="宋体" w:hAnsi="宋体"/>
        </w:rPr>
      </w:pPr>
      <w:r>
        <w:rPr>
          <w:rFonts w:ascii="宋体" w:hAnsi="宋体" w:hint="eastAsia"/>
        </w:rPr>
        <w:t>（</w:t>
      </w:r>
      <w:r>
        <w:rPr>
          <w:rFonts w:ascii="宋体" w:hAnsi="宋体" w:hint="eastAsia"/>
        </w:rPr>
        <w:t>3</w:t>
      </w:r>
      <w:r>
        <w:rPr>
          <w:rFonts w:ascii="宋体" w:hAnsi="宋体" w:hint="eastAsia"/>
        </w:rPr>
        <w:t>）物资抢救组由物资经理王伟、各</w:t>
      </w:r>
      <w:r>
        <w:rPr>
          <w:rFonts w:ascii="宋体" w:hAnsi="宋体" w:hint="eastAsia"/>
        </w:rPr>
        <w:t>施工队分别抽调施工人员组成；</w:t>
      </w:r>
    </w:p>
    <w:p w14:paraId="4E4D6316" w14:textId="77777777" w:rsidR="00723181" w:rsidRDefault="0068250E">
      <w:pPr>
        <w:ind w:firstLine="560"/>
        <w:rPr>
          <w:rFonts w:ascii="宋体" w:hAnsi="宋体"/>
        </w:rPr>
      </w:pPr>
      <w:r>
        <w:rPr>
          <w:rFonts w:ascii="宋体" w:hAnsi="宋体" w:hint="eastAsia"/>
        </w:rPr>
        <w:t>（</w:t>
      </w:r>
      <w:r>
        <w:rPr>
          <w:rFonts w:ascii="宋体" w:hAnsi="宋体" w:hint="eastAsia"/>
        </w:rPr>
        <w:t>4</w:t>
      </w:r>
      <w:r>
        <w:rPr>
          <w:rFonts w:ascii="宋体" w:hAnsi="宋体" w:hint="eastAsia"/>
        </w:rPr>
        <w:t>）消防灭火组由安全总监王小堂、施工场区安全员牛同山，各施工队分别抽调作业人员组成；</w:t>
      </w:r>
    </w:p>
    <w:p w14:paraId="09DF1CC3" w14:textId="77777777" w:rsidR="00723181" w:rsidRDefault="0068250E">
      <w:pPr>
        <w:ind w:firstLine="560"/>
        <w:rPr>
          <w:rFonts w:ascii="宋体" w:hAnsi="宋体"/>
        </w:rPr>
      </w:pPr>
      <w:r>
        <w:rPr>
          <w:rFonts w:ascii="宋体" w:hAnsi="宋体" w:hint="eastAsia"/>
        </w:rPr>
        <w:t>（</w:t>
      </w:r>
      <w:r>
        <w:rPr>
          <w:rFonts w:ascii="宋体" w:hAnsi="宋体" w:hint="eastAsia"/>
        </w:rPr>
        <w:t>5</w:t>
      </w:r>
      <w:r>
        <w:rPr>
          <w:rFonts w:ascii="宋体" w:hAnsi="宋体" w:hint="eastAsia"/>
        </w:rPr>
        <w:t>）保卫疏导组由保安人员、后勤人员和各施工队分别抽调施工人员组成；</w:t>
      </w:r>
    </w:p>
    <w:p w14:paraId="4F5F092E" w14:textId="77777777" w:rsidR="00723181" w:rsidRDefault="0068250E">
      <w:pPr>
        <w:ind w:firstLine="560"/>
        <w:rPr>
          <w:rFonts w:ascii="宋体" w:hAnsi="宋体"/>
        </w:rPr>
      </w:pPr>
      <w:r>
        <w:rPr>
          <w:rFonts w:ascii="宋体" w:hAnsi="宋体" w:hint="eastAsia"/>
        </w:rPr>
        <w:t>（</w:t>
      </w:r>
      <w:r>
        <w:rPr>
          <w:rFonts w:ascii="宋体" w:hAnsi="宋体" w:hint="eastAsia"/>
        </w:rPr>
        <w:t>6</w:t>
      </w:r>
      <w:r>
        <w:rPr>
          <w:rFonts w:ascii="宋体" w:hAnsi="宋体" w:hint="eastAsia"/>
        </w:rPr>
        <w:t>）抢险物资供应组由材料员、各施工队物资管理人员组成；</w:t>
      </w:r>
    </w:p>
    <w:p w14:paraId="0BF0073A" w14:textId="77777777" w:rsidR="00723181" w:rsidRDefault="0068250E">
      <w:pPr>
        <w:ind w:firstLine="560"/>
        <w:rPr>
          <w:rFonts w:ascii="宋体" w:hAnsi="宋体"/>
        </w:rPr>
      </w:pPr>
      <w:r>
        <w:rPr>
          <w:rFonts w:ascii="宋体" w:hAnsi="宋体" w:hint="eastAsia"/>
        </w:rPr>
        <w:t>（</w:t>
      </w:r>
      <w:r>
        <w:rPr>
          <w:rFonts w:ascii="宋体" w:hAnsi="宋体" w:hint="eastAsia"/>
        </w:rPr>
        <w:t>7</w:t>
      </w:r>
      <w:r>
        <w:rPr>
          <w:rFonts w:ascii="宋体" w:hAnsi="宋体" w:hint="eastAsia"/>
        </w:rPr>
        <w:t>）后勤供给组由项目部办公室人员组成；</w:t>
      </w:r>
    </w:p>
    <w:p w14:paraId="1251E390" w14:textId="77777777" w:rsidR="00723181" w:rsidRDefault="0068250E">
      <w:pPr>
        <w:ind w:firstLine="560"/>
        <w:rPr>
          <w:rFonts w:ascii="宋体" w:hAnsi="宋体"/>
        </w:rPr>
      </w:pPr>
      <w:r>
        <w:rPr>
          <w:rFonts w:ascii="宋体" w:hAnsi="宋体" w:hint="eastAsia"/>
        </w:rPr>
        <w:t>（</w:t>
      </w:r>
      <w:r>
        <w:rPr>
          <w:rFonts w:ascii="宋体" w:hAnsi="宋体" w:hint="eastAsia"/>
        </w:rPr>
        <w:t>8</w:t>
      </w:r>
      <w:r>
        <w:rPr>
          <w:rFonts w:ascii="宋体" w:hAnsi="宋体" w:hint="eastAsia"/>
        </w:rPr>
        <w:t>）现场临时医疗组由现场医护人员和各施工队分别抽调人员组成。</w:t>
      </w:r>
    </w:p>
    <w:p w14:paraId="6A93B439" w14:textId="77777777" w:rsidR="00723181" w:rsidRDefault="0068250E">
      <w:pPr>
        <w:adjustRightInd w:val="0"/>
        <w:snapToGrid w:val="0"/>
        <w:ind w:firstLineChars="0" w:firstLine="0"/>
        <w:jc w:val="center"/>
        <w:rPr>
          <w:rFonts w:ascii="宋体" w:hAnsi="宋体"/>
        </w:rPr>
      </w:pPr>
      <w:r>
        <w:rPr>
          <w:noProof/>
        </w:rPr>
        <w:lastRenderedPageBreak/>
        <w:drawing>
          <wp:inline distT="0" distB="0" distL="0" distR="0" wp14:anchorId="15BE7FFB" wp14:editId="48407E00">
            <wp:extent cx="5424170" cy="5029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424170" cy="5029200"/>
                    </a:xfrm>
                    <a:prstGeom prst="rect">
                      <a:avLst/>
                    </a:prstGeom>
                    <a:noFill/>
                    <a:ln>
                      <a:noFill/>
                    </a:ln>
                  </pic:spPr>
                </pic:pic>
              </a:graphicData>
            </a:graphic>
          </wp:inline>
        </w:drawing>
      </w:r>
    </w:p>
    <w:p w14:paraId="3F75CF4A" w14:textId="77777777" w:rsidR="00723181" w:rsidRDefault="0068250E">
      <w:pPr>
        <w:adjustRightInd w:val="0"/>
        <w:snapToGrid w:val="0"/>
        <w:ind w:firstLineChars="0" w:firstLine="0"/>
        <w:jc w:val="center"/>
        <w:rPr>
          <w:rFonts w:ascii="宋体" w:hAnsi="宋体"/>
          <w:sz w:val="32"/>
        </w:rPr>
      </w:pPr>
      <w:r>
        <w:rPr>
          <w:rFonts w:ascii="宋体" w:hAnsi="宋体"/>
          <w:sz w:val="32"/>
        </w:rPr>
        <w:pict w14:anchorId="6D2E9A38">
          <v:line id="直接连接符 39" o:spid="_x0000_s1026" style="position:absolute;left:0;text-align:left;z-index:251668480;mso-width-relative:page;mso-height-relative:page" from="180pt,23.4pt" to="180.05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o1cqwIAAHUFAAAOAAAAZHJzL2Uyb0RvYy54bWysVM2O0zAQviPxDpbv2SRt+hdtutpNUy4L&#10;rLSLOLux01gkdmS7TSvEK/ACSNzgxJE7b8PyGIydNmyXC0LbSpbHnvnyzTczPr/Y1RXaMqW5FAkO&#10;zwKMmMgl5WKd4Dd3S2+KkTZEUFJJwRK8ZxpfzJ8/O2+bmA1kKSvKFAIQoeO2SXBpTBP7vs5LVhN9&#10;Jhsm4LKQqiYGTLX2qSItoNeVPwiCsd9KRRslc6Y1nC66Szx3+EXBcvO6KDQzqEowcDNuVW5d2dWf&#10;n5N4rUhT8vxAg/wHi5pwAR/toRbEELRR/C+omudKalmYs1zWviwKnjOXA2QTBo+yuS1Jw1wuII5u&#10;epn008Hmr7Y3CnGa4OEMI0FqqNH9p+8/P3759eMzrPffviK4AZnaRsfgnYobZRPNd+K2uZb5O42E&#10;TEsi1szRvds3ABHaCP8kxBq6gY+t2peSgg/ZGOk02xWqtpCgBtq50uz70rCdQTkcjocjjPLjuU/i&#10;Y1CjtHnBZI3sJsEVF1YxEpPttTaWBImPLvZYyCWvKlf1SqA2wbPRwCLXDUigxdrFallxav1shFbr&#10;VVoptCW2hdzPJQc3D92U3AjqcEtGaHbYG8Krbg88KmHxmOvKjhxYOwNbdw6Zuo55Pwtm2TSbRl40&#10;GGdeFCwW3uUyjbzxMpyMFsNFmi7CD5ZoGMUlp5QJy/XYvWH0b91xmKOu7/r+7fXxT9GdkED2lOnl&#10;chRMouHUm0xGQy8aZoF3NV2m3mUajseT7Cq9yh4xzVz2+mnI9lJaVnJjmLotaYsot50wHM0GIQYD&#10;pn0w6eqGSLWGZyo3CiMlzVtuSte0tt0sxkmtp4H9H2rdo3dCHGtorb4Kh9z+SAU1P9bXzYJt/26Q&#10;VpLub9RxRmC2XdDhHbKPx0Mb9g9fy/lvAAAA//8DAFBLAwQUAAYACAAAACEAWCMr+dwAAAAJAQAA&#10;DwAAAGRycy9kb3ducmV2LnhtbEyPwU7DMBBE70j8g7VIXCpqt0URCnEqBOTGhRbEdRsvSUS8TmO3&#10;DXw9izjAcWdHM/OK9eR7daQxdoEtLOYGFHEdXMeNhZdtdXUDKiZkh31gsvBJEdbl+VmBuQsnfqbj&#10;JjVKQjjmaKFNaci1jnVLHuM8DMTyew+jxyTn2Gg34knCfa+XxmTaY8fS0OJA9y3VH5uDtxCrV9pX&#10;X7N6Zt5WTaDl/uHpEa29vJjubkElmtKfGX7my3QoZdMuHNhF1VtYZUZYkoXrTBDEIMIC1O5X0GWh&#10;/xOU3wAAAP//AwBQSwECLQAUAAYACAAAACEAtoM4kv4AAADhAQAAEwAAAAAAAAAAAAAAAAAAAAAA&#10;W0NvbnRlbnRfVHlwZXNdLnhtbFBLAQItABQABgAIAAAAIQA4/SH/1gAAAJQBAAALAAAAAAAAAAAA&#10;AAAAAC8BAABfcmVscy8ucmVsc1BLAQItABQABgAIAAAAIQBGno1cqwIAAHUFAAAOAAAAAAAAAAAA&#10;AAAAAC4CAABkcnMvZTJvRG9jLnhtbFBLAQItABQABgAIAAAAIQBYIyv53AAAAAkBAAAPAAAAAAAA&#10;AAAAAAAAAAUFAABkcnMvZG93bnJldi54bWxQSwUGAAAAAAQABADzAAAADgYAAAAA&#10;"/>
        </w:pict>
      </w:r>
      <w:r>
        <w:rPr>
          <w:rFonts w:ascii="宋体" w:hAnsi="宋体" w:hint="eastAsia"/>
        </w:rPr>
        <w:t>图</w:t>
      </w:r>
      <w:r>
        <w:rPr>
          <w:rFonts w:ascii="宋体" w:hAnsi="宋体" w:hint="eastAsia"/>
        </w:rPr>
        <w:t xml:space="preserve">4.1-1  </w:t>
      </w:r>
      <w:r>
        <w:rPr>
          <w:rFonts w:ascii="宋体" w:hAnsi="宋体" w:hint="eastAsia"/>
        </w:rPr>
        <w:t>消防组织机构</w:t>
      </w:r>
    </w:p>
    <w:p w14:paraId="259E28E5" w14:textId="77777777" w:rsidR="00723181" w:rsidRDefault="0068250E">
      <w:pPr>
        <w:ind w:firstLineChars="0" w:firstLine="0"/>
        <w:jc w:val="center"/>
        <w:rPr>
          <w:rFonts w:ascii="宋体" w:hAnsi="宋体"/>
          <w:bCs/>
        </w:rPr>
      </w:pPr>
      <w:r>
        <w:rPr>
          <w:rFonts w:ascii="宋体" w:hAnsi="宋体" w:hint="eastAsia"/>
          <w:bCs/>
        </w:rPr>
        <w:t>表</w:t>
      </w:r>
      <w:r>
        <w:rPr>
          <w:rFonts w:ascii="宋体" w:hAnsi="宋体" w:hint="eastAsia"/>
          <w:bCs/>
        </w:rPr>
        <w:t>4.1-1</w:t>
      </w:r>
      <w:r>
        <w:rPr>
          <w:rFonts w:ascii="宋体" w:hAnsi="宋体"/>
          <w:sz w:val="32"/>
        </w:rPr>
        <w:pict w14:anchorId="2FDF367A">
          <v:line id="直接连接符 38" o:spid="_x0000_s1028" style="position:absolute;left:0;text-align:left;z-index:251667456;mso-position-horizontal-relative:text;mso-position-vertical-relative:text;mso-width-relative:page;mso-height-relative:page" from="153pt,7.8pt" to="153.0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1EmqgIAAHUFAAAOAAAAZHJzL2Uyb0RvYy54bWysVMuO0zAU3SPxD5b3mSRt+oomHc2kKZsB&#10;RppBrN3YaSwSO7LdphXiF/gBJHawYsmev2H4DK6dNkyHDULTSpavHyfnnnOvzy92dYW2TGkuRYLD&#10;swAjJnJJuVgn+M3d0ptipA0RlFRSsATvmcYX8+fPztsmZgNZyooyhQBE6LhtElwa08S+r/OS1USf&#10;yYYJ2CykqomBUK19qkgL6HXlD4Jg7LdS0UbJnGkNq4tuE88dflGw3LwuCs0MqhIM3IwblRtXdvTn&#10;5yReK9KUPD/QIP/BoiZcwEd7qAUxBG0U/wuq5rmSWhbmLJe1L4uC58zlANmEwaNsbkvSMJcLiKOb&#10;Xib9dLD5q+2NQpwmeAhOCVKDR/efvv/8+OXXj88w3n/7imAHZGobHcPpVNwom2i+E7fNtczfaSRk&#10;WhKxZo7u3b4BiNDe8E+u2EA38LFV+1JSOEM2RjrNdoWqLSSogXbOmn1vDdsZlMPieDjCKD+u+yQ+&#10;XmqUNi+YrJGdJLjiwipGYrK91saSIPHxiF0WcsmryrleCdQmeDYaWOS6AQm0WLu7Wlac2nP2hlbr&#10;VVoptCW2hNzPJQc7D48puRHU4ZaM0OwwN4RX3Rx4VMLiMVeVHTmIdgambh0ydRXzfhbMsmk2jbxo&#10;MM68KFgsvMtlGnnjZTgZLYaLNF2EHyzRMIpLTikTluuxesPo36rj0Edd3fX12+vjn6I7IYHsKdPL&#10;5SiYRMOpN5mMhl40zALvarpMvcs0HI8n2VV6lT1imrns9dOQ7aW0rOTGMHVb0hZRbithOJoNQgwB&#10;dPtg0vmGSLWGZyo3CiMlzVtuSle0ttwsxonX08D+D1736J0QRw9t1LtwyO2PVOD50V/XC7b8u0Za&#10;Sbq/Uccegd52lw7vkH08HsYwf/hazn8DAAD//wMAUEsDBBQABgAIAAAAIQDs+mpK2wAAAAkBAAAP&#10;AAAAZHJzL2Rvd25yZXYueG1sTI/BTsMwEETvSPyDtUhcKmq3FREKcSoE5MaFFsR1Gy9JRLxOY7cN&#10;fD2LOMBxZ0azb4r15Ht1pDF2gS0s5gYUcR1cx42Fl211dQMqJmSHfWCy8EkR1uX5WYG5Cyd+puMm&#10;NUpKOOZooU1pyLWOdUse4zwMxOK9h9FjknNstBvxJOW+10tjMu2xY/nQ4kD3LdUfm4O3EKtX2ldf&#10;s3pm3lZNoOX+4ekRrb28mO5uQSWa0l8YfvAFHUph2oUDu6h6CyuTyZYkxnUGSgIiLEDtfgVdFvr/&#10;gvIbAAD//wMAUEsBAi0AFAAGAAgAAAAhALaDOJL+AAAA4QEAABMAAAAAAAAAAAAAAAAAAAAAAFtD&#10;b250ZW50X1R5cGVzXS54bWxQSwECLQAUAAYACAAAACEAOP0h/9YAAACUAQAACwAAAAAAAAAAAAAA&#10;AAAvAQAAX3JlbHMvLnJlbHNQSwECLQAUAAYACAAAACEArkdRJqoCAAB1BQAADgAAAAAAAAAAAAAA&#10;AAAuAgAAZHJzL2Uyb0RvYy54bWxQSwECLQAUAAYACAAAACEA7PpqStsAAAAJAQAADwAAAAAAAAAA&#10;AAAAAAAEBQAAZHJzL2Rvd25yZXYueG1sUEsFBgAAAAAEAAQA8wAAAAwGAAAAAA==&#10;"/>
        </w:pict>
      </w:r>
      <w:r>
        <w:rPr>
          <w:rFonts w:ascii="宋体" w:hAnsi="宋体" w:hint="eastAsia"/>
          <w:bCs/>
        </w:rPr>
        <w:t xml:space="preserve">  </w:t>
      </w:r>
      <w:r>
        <w:rPr>
          <w:rFonts w:ascii="宋体" w:hAnsi="宋体" w:hint="eastAsia"/>
          <w:bCs/>
        </w:rPr>
        <w:t>项目应急人员名单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9"/>
        <w:gridCol w:w="1746"/>
        <w:gridCol w:w="1335"/>
        <w:gridCol w:w="1496"/>
        <w:gridCol w:w="2000"/>
      </w:tblGrid>
      <w:tr w:rsidR="00723181" w14:paraId="7CFFA00B" w14:textId="77777777">
        <w:trPr>
          <w:trHeight w:val="454"/>
        </w:trPr>
        <w:tc>
          <w:tcPr>
            <w:tcW w:w="2369" w:type="dxa"/>
            <w:vAlign w:val="center"/>
          </w:tcPr>
          <w:p w14:paraId="3F9398F5" w14:textId="77777777" w:rsidR="00723181" w:rsidRDefault="0068250E">
            <w:pPr>
              <w:pStyle w:val="11"/>
              <w:rPr>
                <w:rFonts w:ascii="宋体" w:eastAsia="宋体" w:hAnsi="宋体"/>
              </w:rPr>
            </w:pPr>
            <w:r>
              <w:rPr>
                <w:rFonts w:ascii="宋体" w:eastAsia="宋体" w:hAnsi="宋体" w:hint="eastAsia"/>
              </w:rPr>
              <w:t>应急小组名称</w:t>
            </w:r>
          </w:p>
        </w:tc>
        <w:tc>
          <w:tcPr>
            <w:tcW w:w="1746" w:type="dxa"/>
            <w:vAlign w:val="center"/>
          </w:tcPr>
          <w:p w14:paraId="1C5FB896" w14:textId="77777777" w:rsidR="00723181" w:rsidRDefault="0068250E">
            <w:pPr>
              <w:pStyle w:val="11"/>
              <w:rPr>
                <w:rFonts w:ascii="宋体" w:eastAsia="宋体" w:hAnsi="宋体"/>
              </w:rPr>
            </w:pPr>
            <w:r>
              <w:rPr>
                <w:rFonts w:ascii="宋体" w:eastAsia="宋体" w:hAnsi="宋体" w:hint="eastAsia"/>
              </w:rPr>
              <w:t>岗</w:t>
            </w:r>
            <w:r>
              <w:rPr>
                <w:rFonts w:ascii="宋体" w:eastAsia="宋体" w:hAnsi="宋体" w:hint="eastAsia"/>
              </w:rPr>
              <w:t xml:space="preserve">  </w:t>
            </w:r>
            <w:r>
              <w:rPr>
                <w:rFonts w:ascii="宋体" w:eastAsia="宋体" w:hAnsi="宋体" w:hint="eastAsia"/>
              </w:rPr>
              <w:t>位</w:t>
            </w:r>
          </w:p>
        </w:tc>
        <w:tc>
          <w:tcPr>
            <w:tcW w:w="1335" w:type="dxa"/>
            <w:vAlign w:val="center"/>
          </w:tcPr>
          <w:p w14:paraId="1F391435" w14:textId="77777777" w:rsidR="00723181" w:rsidRDefault="0068250E">
            <w:pPr>
              <w:pStyle w:val="11"/>
              <w:rPr>
                <w:rFonts w:ascii="宋体" w:eastAsia="宋体" w:hAnsi="宋体"/>
              </w:rPr>
            </w:pPr>
            <w:r>
              <w:rPr>
                <w:rFonts w:ascii="宋体" w:eastAsia="宋体" w:hAnsi="宋体" w:hint="eastAsia"/>
              </w:rPr>
              <w:t>职</w:t>
            </w:r>
            <w:r>
              <w:rPr>
                <w:rFonts w:ascii="宋体" w:eastAsia="宋体" w:hAnsi="宋体" w:hint="eastAsia"/>
              </w:rPr>
              <w:t xml:space="preserve"> </w:t>
            </w:r>
            <w:r>
              <w:rPr>
                <w:rFonts w:ascii="宋体" w:eastAsia="宋体" w:hAnsi="宋体" w:hint="eastAsia"/>
              </w:rPr>
              <w:t>称</w:t>
            </w:r>
          </w:p>
        </w:tc>
        <w:tc>
          <w:tcPr>
            <w:tcW w:w="1496" w:type="dxa"/>
            <w:vAlign w:val="center"/>
          </w:tcPr>
          <w:p w14:paraId="6BC8F431" w14:textId="77777777" w:rsidR="00723181" w:rsidRDefault="0068250E">
            <w:pPr>
              <w:pStyle w:val="11"/>
              <w:rPr>
                <w:rFonts w:ascii="宋体" w:eastAsia="宋体" w:hAnsi="宋体"/>
              </w:rPr>
            </w:pPr>
            <w:r>
              <w:rPr>
                <w:rFonts w:ascii="宋体" w:eastAsia="宋体" w:hAnsi="宋体" w:hint="eastAsia"/>
              </w:rPr>
              <w:t>姓</w:t>
            </w:r>
            <w:r>
              <w:rPr>
                <w:rFonts w:ascii="宋体" w:eastAsia="宋体" w:hAnsi="宋体" w:hint="eastAsia"/>
              </w:rPr>
              <w:t xml:space="preserve">  </w:t>
            </w:r>
            <w:r>
              <w:rPr>
                <w:rFonts w:ascii="宋体" w:eastAsia="宋体" w:hAnsi="宋体" w:hint="eastAsia"/>
              </w:rPr>
              <w:t>名</w:t>
            </w:r>
          </w:p>
        </w:tc>
        <w:tc>
          <w:tcPr>
            <w:tcW w:w="2000" w:type="dxa"/>
            <w:vAlign w:val="center"/>
          </w:tcPr>
          <w:p w14:paraId="174CEBD2" w14:textId="77777777" w:rsidR="00723181" w:rsidRDefault="0068250E">
            <w:pPr>
              <w:pStyle w:val="11"/>
              <w:rPr>
                <w:rFonts w:ascii="宋体" w:eastAsia="宋体" w:hAnsi="宋体"/>
              </w:rPr>
            </w:pPr>
            <w:r>
              <w:rPr>
                <w:rFonts w:ascii="宋体" w:eastAsia="宋体" w:hAnsi="宋体" w:hint="eastAsia"/>
              </w:rPr>
              <w:t>手</w:t>
            </w:r>
            <w:r>
              <w:rPr>
                <w:rFonts w:ascii="宋体" w:eastAsia="宋体" w:hAnsi="宋体" w:hint="eastAsia"/>
              </w:rPr>
              <w:t xml:space="preserve">  </w:t>
            </w:r>
            <w:r>
              <w:rPr>
                <w:rFonts w:ascii="宋体" w:eastAsia="宋体" w:hAnsi="宋体" w:hint="eastAsia"/>
              </w:rPr>
              <w:t>机</w:t>
            </w:r>
          </w:p>
        </w:tc>
      </w:tr>
      <w:tr w:rsidR="00723181" w14:paraId="64EE0031" w14:textId="77777777">
        <w:trPr>
          <w:trHeight w:val="454"/>
        </w:trPr>
        <w:tc>
          <w:tcPr>
            <w:tcW w:w="2369" w:type="dxa"/>
            <w:vMerge w:val="restart"/>
            <w:vAlign w:val="center"/>
          </w:tcPr>
          <w:p w14:paraId="75ABAE25" w14:textId="77777777" w:rsidR="00723181" w:rsidRDefault="0068250E">
            <w:pPr>
              <w:pStyle w:val="11"/>
              <w:rPr>
                <w:rFonts w:ascii="宋体" w:eastAsia="宋体" w:hAnsi="宋体"/>
              </w:rPr>
            </w:pPr>
            <w:r>
              <w:rPr>
                <w:rFonts w:ascii="宋体" w:eastAsia="宋体" w:hAnsi="宋体" w:hint="eastAsia"/>
              </w:rPr>
              <w:t>应急指挥小组</w:t>
            </w:r>
          </w:p>
        </w:tc>
        <w:tc>
          <w:tcPr>
            <w:tcW w:w="1746" w:type="dxa"/>
            <w:vAlign w:val="center"/>
          </w:tcPr>
          <w:p w14:paraId="5644ADDD" w14:textId="77777777" w:rsidR="00723181" w:rsidRDefault="0068250E">
            <w:pPr>
              <w:pStyle w:val="11"/>
              <w:rPr>
                <w:rFonts w:ascii="宋体" w:eastAsia="宋体" w:hAnsi="宋体"/>
              </w:rPr>
            </w:pPr>
            <w:r>
              <w:rPr>
                <w:rFonts w:ascii="宋体" w:eastAsia="宋体" w:hAnsi="宋体" w:hint="eastAsia"/>
              </w:rPr>
              <w:t>组长</w:t>
            </w:r>
          </w:p>
        </w:tc>
        <w:tc>
          <w:tcPr>
            <w:tcW w:w="1335" w:type="dxa"/>
            <w:vAlign w:val="center"/>
          </w:tcPr>
          <w:p w14:paraId="23CECAD5" w14:textId="77777777" w:rsidR="00723181" w:rsidRDefault="0068250E">
            <w:pPr>
              <w:pStyle w:val="11"/>
              <w:rPr>
                <w:rFonts w:ascii="宋体" w:eastAsia="宋体" w:hAnsi="宋体"/>
              </w:rPr>
            </w:pPr>
            <w:r>
              <w:rPr>
                <w:rFonts w:ascii="宋体" w:eastAsia="宋体" w:hAnsi="宋体" w:hint="eastAsia"/>
              </w:rPr>
              <w:t>项目经理</w:t>
            </w:r>
          </w:p>
        </w:tc>
        <w:tc>
          <w:tcPr>
            <w:tcW w:w="1496" w:type="dxa"/>
            <w:vAlign w:val="center"/>
          </w:tcPr>
          <w:p w14:paraId="4F481529" w14:textId="77777777" w:rsidR="00723181" w:rsidRDefault="0068250E">
            <w:pPr>
              <w:adjustRightInd w:val="0"/>
              <w:snapToGrid w:val="0"/>
              <w:spacing w:line="240" w:lineRule="auto"/>
              <w:ind w:firstLineChars="0" w:firstLine="0"/>
              <w:jc w:val="center"/>
              <w:rPr>
                <w:rFonts w:ascii="宋体" w:hAnsi="宋体"/>
                <w:sz w:val="21"/>
              </w:rPr>
            </w:pPr>
            <w:r>
              <w:rPr>
                <w:rFonts w:ascii="宋体" w:hAnsi="宋体" w:hint="eastAsia"/>
                <w:sz w:val="21"/>
              </w:rPr>
              <w:t>徐明</w:t>
            </w:r>
          </w:p>
        </w:tc>
        <w:tc>
          <w:tcPr>
            <w:tcW w:w="2000" w:type="dxa"/>
            <w:vAlign w:val="center"/>
          </w:tcPr>
          <w:p w14:paraId="1B60A030" w14:textId="77777777" w:rsidR="00723181" w:rsidRDefault="0068250E">
            <w:pPr>
              <w:adjustRightInd w:val="0"/>
              <w:snapToGrid w:val="0"/>
              <w:spacing w:line="240" w:lineRule="auto"/>
              <w:ind w:firstLineChars="0" w:firstLine="0"/>
              <w:jc w:val="center"/>
              <w:rPr>
                <w:rFonts w:ascii="宋体" w:hAnsi="宋体"/>
                <w:sz w:val="21"/>
              </w:rPr>
            </w:pPr>
            <w:r>
              <w:rPr>
                <w:rFonts w:ascii="宋体" w:hAnsi="宋体" w:hint="eastAsia"/>
                <w:sz w:val="21"/>
              </w:rPr>
              <w:t>15101679495</w:t>
            </w:r>
          </w:p>
        </w:tc>
      </w:tr>
      <w:tr w:rsidR="00723181" w14:paraId="2686595E" w14:textId="77777777">
        <w:trPr>
          <w:trHeight w:val="454"/>
        </w:trPr>
        <w:tc>
          <w:tcPr>
            <w:tcW w:w="2369" w:type="dxa"/>
            <w:vMerge/>
            <w:vAlign w:val="center"/>
          </w:tcPr>
          <w:p w14:paraId="198A3ED4" w14:textId="77777777" w:rsidR="00723181" w:rsidRDefault="00723181">
            <w:pPr>
              <w:pStyle w:val="11"/>
              <w:rPr>
                <w:rFonts w:ascii="宋体" w:eastAsia="宋体" w:hAnsi="宋体"/>
              </w:rPr>
            </w:pPr>
          </w:p>
        </w:tc>
        <w:tc>
          <w:tcPr>
            <w:tcW w:w="1746" w:type="dxa"/>
            <w:vAlign w:val="center"/>
          </w:tcPr>
          <w:p w14:paraId="67991B7D" w14:textId="77777777" w:rsidR="00723181" w:rsidRDefault="0068250E">
            <w:pPr>
              <w:pStyle w:val="11"/>
              <w:rPr>
                <w:rFonts w:ascii="宋体" w:eastAsia="宋体" w:hAnsi="宋体"/>
              </w:rPr>
            </w:pPr>
            <w:r>
              <w:rPr>
                <w:rFonts w:ascii="宋体" w:eastAsia="宋体" w:hAnsi="宋体" w:hint="eastAsia"/>
              </w:rPr>
              <w:t>副组长</w:t>
            </w:r>
          </w:p>
        </w:tc>
        <w:tc>
          <w:tcPr>
            <w:tcW w:w="1335" w:type="dxa"/>
            <w:vAlign w:val="center"/>
          </w:tcPr>
          <w:p w14:paraId="77C06765" w14:textId="77777777" w:rsidR="00723181" w:rsidRDefault="0068250E">
            <w:pPr>
              <w:pStyle w:val="11"/>
              <w:rPr>
                <w:rFonts w:ascii="宋体" w:eastAsia="宋体" w:hAnsi="宋体"/>
              </w:rPr>
            </w:pPr>
            <w:r>
              <w:rPr>
                <w:rFonts w:ascii="宋体" w:eastAsia="宋体" w:hAnsi="宋体" w:hint="eastAsia"/>
              </w:rPr>
              <w:t>生产经理</w:t>
            </w:r>
          </w:p>
        </w:tc>
        <w:tc>
          <w:tcPr>
            <w:tcW w:w="1496" w:type="dxa"/>
            <w:vAlign w:val="center"/>
          </w:tcPr>
          <w:p w14:paraId="2B4B777E" w14:textId="77777777" w:rsidR="00723181" w:rsidRDefault="0068250E">
            <w:pPr>
              <w:adjustRightInd w:val="0"/>
              <w:snapToGrid w:val="0"/>
              <w:spacing w:line="240" w:lineRule="auto"/>
              <w:ind w:firstLineChars="0" w:firstLine="0"/>
              <w:jc w:val="center"/>
              <w:rPr>
                <w:rFonts w:ascii="宋体" w:hAnsi="宋体"/>
                <w:sz w:val="21"/>
              </w:rPr>
            </w:pPr>
            <w:r>
              <w:rPr>
                <w:rFonts w:ascii="宋体" w:hAnsi="宋体" w:hint="eastAsia"/>
                <w:sz w:val="21"/>
              </w:rPr>
              <w:t>苏令峰</w:t>
            </w:r>
          </w:p>
        </w:tc>
        <w:tc>
          <w:tcPr>
            <w:tcW w:w="2000" w:type="dxa"/>
            <w:vAlign w:val="center"/>
          </w:tcPr>
          <w:p w14:paraId="0933E289" w14:textId="77777777" w:rsidR="00723181" w:rsidRDefault="0068250E">
            <w:pPr>
              <w:adjustRightInd w:val="0"/>
              <w:snapToGrid w:val="0"/>
              <w:spacing w:line="240" w:lineRule="auto"/>
              <w:ind w:firstLineChars="0" w:firstLine="0"/>
              <w:jc w:val="center"/>
              <w:rPr>
                <w:rFonts w:ascii="宋体" w:hAnsi="宋体"/>
                <w:sz w:val="21"/>
              </w:rPr>
            </w:pPr>
            <w:r>
              <w:rPr>
                <w:rFonts w:ascii="宋体" w:hAnsi="宋体" w:hint="eastAsia"/>
                <w:sz w:val="21"/>
              </w:rPr>
              <w:t>13466348380</w:t>
            </w:r>
          </w:p>
        </w:tc>
      </w:tr>
      <w:tr w:rsidR="00723181" w14:paraId="036A93A3" w14:textId="77777777">
        <w:trPr>
          <w:trHeight w:val="454"/>
        </w:trPr>
        <w:tc>
          <w:tcPr>
            <w:tcW w:w="2369" w:type="dxa"/>
            <w:vMerge/>
            <w:vAlign w:val="center"/>
          </w:tcPr>
          <w:p w14:paraId="0B1F3C73" w14:textId="77777777" w:rsidR="00723181" w:rsidRDefault="00723181">
            <w:pPr>
              <w:pStyle w:val="11"/>
              <w:rPr>
                <w:rFonts w:ascii="宋体" w:eastAsia="宋体" w:hAnsi="宋体"/>
              </w:rPr>
            </w:pPr>
          </w:p>
        </w:tc>
        <w:tc>
          <w:tcPr>
            <w:tcW w:w="1746" w:type="dxa"/>
            <w:vAlign w:val="center"/>
          </w:tcPr>
          <w:p w14:paraId="485EBE53" w14:textId="77777777" w:rsidR="00723181" w:rsidRDefault="0068250E">
            <w:pPr>
              <w:pStyle w:val="11"/>
              <w:rPr>
                <w:rFonts w:ascii="宋体" w:eastAsia="宋体" w:hAnsi="宋体"/>
              </w:rPr>
            </w:pPr>
            <w:r>
              <w:rPr>
                <w:rFonts w:ascii="宋体" w:eastAsia="宋体" w:hAnsi="宋体" w:hint="eastAsia"/>
              </w:rPr>
              <w:t>成</w:t>
            </w:r>
            <w:r>
              <w:rPr>
                <w:rFonts w:ascii="宋体" w:eastAsia="宋体" w:hAnsi="宋体" w:hint="eastAsia"/>
              </w:rPr>
              <w:t xml:space="preserve">  </w:t>
            </w:r>
            <w:r>
              <w:rPr>
                <w:rFonts w:ascii="宋体" w:eastAsia="宋体" w:hAnsi="宋体" w:hint="eastAsia"/>
              </w:rPr>
              <w:t>员</w:t>
            </w:r>
          </w:p>
        </w:tc>
        <w:tc>
          <w:tcPr>
            <w:tcW w:w="1335" w:type="dxa"/>
            <w:vAlign w:val="center"/>
          </w:tcPr>
          <w:p w14:paraId="75B858FB" w14:textId="77777777" w:rsidR="00723181" w:rsidRDefault="0068250E">
            <w:pPr>
              <w:pStyle w:val="11"/>
              <w:rPr>
                <w:rFonts w:ascii="宋体" w:eastAsia="宋体" w:hAnsi="宋体"/>
              </w:rPr>
            </w:pPr>
            <w:r>
              <w:rPr>
                <w:rFonts w:ascii="宋体" w:eastAsia="宋体" w:hAnsi="宋体" w:hint="eastAsia"/>
              </w:rPr>
              <w:t>项目总工</w:t>
            </w:r>
          </w:p>
        </w:tc>
        <w:tc>
          <w:tcPr>
            <w:tcW w:w="1496" w:type="dxa"/>
            <w:vAlign w:val="center"/>
          </w:tcPr>
          <w:p w14:paraId="3C3A856D" w14:textId="77777777" w:rsidR="00723181" w:rsidRDefault="0068250E">
            <w:pPr>
              <w:adjustRightInd w:val="0"/>
              <w:snapToGrid w:val="0"/>
              <w:spacing w:line="240" w:lineRule="auto"/>
              <w:ind w:firstLineChars="0" w:firstLine="0"/>
              <w:jc w:val="center"/>
              <w:rPr>
                <w:rFonts w:ascii="宋体" w:hAnsi="宋体"/>
                <w:sz w:val="21"/>
              </w:rPr>
            </w:pPr>
            <w:r>
              <w:rPr>
                <w:rFonts w:ascii="宋体" w:hAnsi="宋体" w:hint="eastAsia"/>
                <w:sz w:val="21"/>
              </w:rPr>
              <w:t>刘新红</w:t>
            </w:r>
          </w:p>
        </w:tc>
        <w:tc>
          <w:tcPr>
            <w:tcW w:w="2000" w:type="dxa"/>
            <w:vAlign w:val="center"/>
          </w:tcPr>
          <w:p w14:paraId="2C1D8456" w14:textId="77777777" w:rsidR="00723181" w:rsidRDefault="0068250E">
            <w:pPr>
              <w:adjustRightInd w:val="0"/>
              <w:snapToGrid w:val="0"/>
              <w:spacing w:line="240" w:lineRule="auto"/>
              <w:ind w:firstLineChars="0" w:firstLine="0"/>
              <w:jc w:val="center"/>
              <w:rPr>
                <w:rFonts w:ascii="宋体" w:hAnsi="宋体"/>
                <w:sz w:val="21"/>
              </w:rPr>
            </w:pPr>
            <w:r>
              <w:rPr>
                <w:rFonts w:ascii="宋体" w:hAnsi="宋体" w:hint="eastAsia"/>
                <w:sz w:val="21"/>
              </w:rPr>
              <w:t>15901063979</w:t>
            </w:r>
          </w:p>
        </w:tc>
      </w:tr>
      <w:tr w:rsidR="00723181" w14:paraId="7A2D6697" w14:textId="77777777">
        <w:trPr>
          <w:trHeight w:val="454"/>
        </w:trPr>
        <w:tc>
          <w:tcPr>
            <w:tcW w:w="2369" w:type="dxa"/>
            <w:vMerge/>
            <w:vAlign w:val="center"/>
          </w:tcPr>
          <w:p w14:paraId="2AAE9721" w14:textId="77777777" w:rsidR="00723181" w:rsidRDefault="00723181">
            <w:pPr>
              <w:pStyle w:val="11"/>
              <w:rPr>
                <w:rFonts w:ascii="宋体" w:eastAsia="宋体" w:hAnsi="宋体"/>
              </w:rPr>
            </w:pPr>
          </w:p>
        </w:tc>
        <w:tc>
          <w:tcPr>
            <w:tcW w:w="1746" w:type="dxa"/>
            <w:vAlign w:val="center"/>
          </w:tcPr>
          <w:p w14:paraId="06E88856" w14:textId="77777777" w:rsidR="00723181" w:rsidRDefault="0068250E">
            <w:pPr>
              <w:pStyle w:val="11"/>
              <w:rPr>
                <w:rFonts w:ascii="宋体" w:eastAsia="宋体" w:hAnsi="宋体"/>
              </w:rPr>
            </w:pPr>
            <w:r>
              <w:rPr>
                <w:rFonts w:ascii="宋体" w:eastAsia="宋体" w:hAnsi="宋体" w:hint="eastAsia"/>
              </w:rPr>
              <w:t>成</w:t>
            </w:r>
            <w:r>
              <w:rPr>
                <w:rFonts w:ascii="宋体" w:eastAsia="宋体" w:hAnsi="宋体" w:hint="eastAsia"/>
              </w:rPr>
              <w:t xml:space="preserve">  </w:t>
            </w:r>
            <w:r>
              <w:rPr>
                <w:rFonts w:ascii="宋体" w:eastAsia="宋体" w:hAnsi="宋体" w:hint="eastAsia"/>
              </w:rPr>
              <w:t>员</w:t>
            </w:r>
          </w:p>
        </w:tc>
        <w:tc>
          <w:tcPr>
            <w:tcW w:w="1335" w:type="dxa"/>
            <w:vAlign w:val="center"/>
          </w:tcPr>
          <w:p w14:paraId="21C2F953" w14:textId="77777777" w:rsidR="00723181" w:rsidRDefault="0068250E">
            <w:pPr>
              <w:pStyle w:val="11"/>
              <w:rPr>
                <w:rFonts w:ascii="宋体" w:eastAsia="宋体" w:hAnsi="宋体"/>
              </w:rPr>
            </w:pPr>
            <w:r>
              <w:rPr>
                <w:rFonts w:ascii="宋体" w:eastAsia="宋体" w:hAnsi="宋体" w:hint="eastAsia"/>
              </w:rPr>
              <w:t>安全</w:t>
            </w:r>
            <w:r>
              <w:rPr>
                <w:rFonts w:ascii="宋体" w:eastAsia="宋体" w:hAnsi="宋体"/>
              </w:rPr>
              <w:t>总监</w:t>
            </w:r>
          </w:p>
        </w:tc>
        <w:tc>
          <w:tcPr>
            <w:tcW w:w="1496" w:type="dxa"/>
            <w:vAlign w:val="center"/>
          </w:tcPr>
          <w:p w14:paraId="4FE3B3D4" w14:textId="77777777" w:rsidR="00723181" w:rsidRDefault="0068250E">
            <w:pPr>
              <w:adjustRightInd w:val="0"/>
              <w:snapToGrid w:val="0"/>
              <w:spacing w:line="240" w:lineRule="auto"/>
              <w:ind w:firstLineChars="0" w:firstLine="0"/>
              <w:jc w:val="center"/>
              <w:rPr>
                <w:rFonts w:ascii="宋体" w:hAnsi="宋体"/>
                <w:sz w:val="21"/>
              </w:rPr>
            </w:pPr>
            <w:r>
              <w:rPr>
                <w:rFonts w:ascii="宋体" w:hAnsi="宋体" w:hint="eastAsia"/>
                <w:sz w:val="21"/>
              </w:rPr>
              <w:t>王小堂</w:t>
            </w:r>
          </w:p>
        </w:tc>
        <w:tc>
          <w:tcPr>
            <w:tcW w:w="2000" w:type="dxa"/>
            <w:vAlign w:val="center"/>
          </w:tcPr>
          <w:p w14:paraId="6D769B36" w14:textId="77777777" w:rsidR="00723181" w:rsidRDefault="0068250E">
            <w:pPr>
              <w:adjustRightInd w:val="0"/>
              <w:snapToGrid w:val="0"/>
              <w:spacing w:line="240" w:lineRule="auto"/>
              <w:ind w:firstLineChars="0" w:firstLine="0"/>
              <w:jc w:val="center"/>
              <w:rPr>
                <w:rFonts w:ascii="宋体" w:hAnsi="宋体"/>
                <w:sz w:val="21"/>
              </w:rPr>
            </w:pPr>
            <w:r>
              <w:rPr>
                <w:rFonts w:ascii="宋体" w:hAnsi="宋体" w:hint="eastAsia"/>
                <w:sz w:val="21"/>
              </w:rPr>
              <w:t>13718540304</w:t>
            </w:r>
          </w:p>
        </w:tc>
      </w:tr>
      <w:tr w:rsidR="00723181" w14:paraId="564949A8" w14:textId="77777777">
        <w:trPr>
          <w:trHeight w:val="454"/>
        </w:trPr>
        <w:tc>
          <w:tcPr>
            <w:tcW w:w="2369" w:type="dxa"/>
            <w:vMerge/>
            <w:vAlign w:val="center"/>
          </w:tcPr>
          <w:p w14:paraId="3AC5B859" w14:textId="77777777" w:rsidR="00723181" w:rsidRDefault="00723181">
            <w:pPr>
              <w:pStyle w:val="11"/>
              <w:rPr>
                <w:rFonts w:ascii="宋体" w:eastAsia="宋体" w:hAnsi="宋体"/>
              </w:rPr>
            </w:pPr>
          </w:p>
        </w:tc>
        <w:tc>
          <w:tcPr>
            <w:tcW w:w="1746" w:type="dxa"/>
            <w:vAlign w:val="center"/>
          </w:tcPr>
          <w:p w14:paraId="4E3E1429" w14:textId="77777777" w:rsidR="00723181" w:rsidRDefault="0068250E">
            <w:pPr>
              <w:pStyle w:val="11"/>
              <w:rPr>
                <w:rFonts w:ascii="宋体" w:eastAsia="宋体" w:hAnsi="宋体"/>
              </w:rPr>
            </w:pPr>
            <w:r>
              <w:rPr>
                <w:rFonts w:ascii="宋体" w:eastAsia="宋体" w:hAnsi="宋体" w:hint="eastAsia"/>
              </w:rPr>
              <w:t>成</w:t>
            </w:r>
            <w:r>
              <w:rPr>
                <w:rFonts w:ascii="宋体" w:eastAsia="宋体" w:hAnsi="宋体" w:hint="eastAsia"/>
              </w:rPr>
              <w:t xml:space="preserve">  </w:t>
            </w:r>
            <w:r>
              <w:rPr>
                <w:rFonts w:ascii="宋体" w:eastAsia="宋体" w:hAnsi="宋体" w:hint="eastAsia"/>
              </w:rPr>
              <w:t>员</w:t>
            </w:r>
          </w:p>
        </w:tc>
        <w:tc>
          <w:tcPr>
            <w:tcW w:w="1335" w:type="dxa"/>
            <w:vAlign w:val="center"/>
          </w:tcPr>
          <w:p w14:paraId="3E983CF7" w14:textId="77777777" w:rsidR="00723181" w:rsidRDefault="0068250E">
            <w:pPr>
              <w:pStyle w:val="11"/>
              <w:rPr>
                <w:rFonts w:ascii="宋体" w:eastAsia="宋体" w:hAnsi="宋体"/>
              </w:rPr>
            </w:pPr>
            <w:r>
              <w:rPr>
                <w:rFonts w:ascii="宋体" w:eastAsia="宋体" w:hAnsi="宋体" w:hint="eastAsia"/>
              </w:rPr>
              <w:t>物资</w:t>
            </w:r>
            <w:r>
              <w:rPr>
                <w:rFonts w:ascii="宋体" w:eastAsia="宋体" w:hAnsi="宋体"/>
              </w:rPr>
              <w:t>经理</w:t>
            </w:r>
          </w:p>
        </w:tc>
        <w:tc>
          <w:tcPr>
            <w:tcW w:w="1496" w:type="dxa"/>
            <w:vAlign w:val="center"/>
          </w:tcPr>
          <w:p w14:paraId="7167A1ED" w14:textId="77777777" w:rsidR="00723181" w:rsidRDefault="0068250E">
            <w:pPr>
              <w:adjustRightInd w:val="0"/>
              <w:snapToGrid w:val="0"/>
              <w:spacing w:line="240" w:lineRule="auto"/>
              <w:ind w:firstLineChars="0" w:firstLine="0"/>
              <w:jc w:val="center"/>
              <w:rPr>
                <w:rFonts w:ascii="宋体" w:hAnsi="宋体"/>
                <w:sz w:val="21"/>
              </w:rPr>
            </w:pPr>
            <w:r>
              <w:rPr>
                <w:rFonts w:ascii="宋体" w:hAnsi="宋体" w:hint="eastAsia"/>
                <w:sz w:val="21"/>
              </w:rPr>
              <w:t>王伟</w:t>
            </w:r>
          </w:p>
        </w:tc>
        <w:tc>
          <w:tcPr>
            <w:tcW w:w="2000" w:type="dxa"/>
            <w:vAlign w:val="center"/>
          </w:tcPr>
          <w:p w14:paraId="2FBBE4E7" w14:textId="77777777" w:rsidR="00723181" w:rsidRDefault="0068250E">
            <w:pPr>
              <w:adjustRightInd w:val="0"/>
              <w:snapToGrid w:val="0"/>
              <w:spacing w:line="240" w:lineRule="auto"/>
              <w:ind w:firstLineChars="0" w:firstLine="0"/>
              <w:jc w:val="center"/>
              <w:rPr>
                <w:rFonts w:ascii="宋体" w:hAnsi="宋体"/>
                <w:sz w:val="21"/>
              </w:rPr>
            </w:pPr>
            <w:r>
              <w:rPr>
                <w:rFonts w:ascii="宋体" w:hAnsi="宋体" w:hint="eastAsia"/>
                <w:sz w:val="21"/>
              </w:rPr>
              <w:t>18601152995</w:t>
            </w:r>
          </w:p>
        </w:tc>
      </w:tr>
      <w:tr w:rsidR="00723181" w14:paraId="2410E9BD" w14:textId="77777777">
        <w:trPr>
          <w:trHeight w:val="454"/>
        </w:trPr>
        <w:tc>
          <w:tcPr>
            <w:tcW w:w="2369" w:type="dxa"/>
            <w:vMerge/>
            <w:vAlign w:val="center"/>
          </w:tcPr>
          <w:p w14:paraId="549BA6C5" w14:textId="77777777" w:rsidR="00723181" w:rsidRDefault="00723181">
            <w:pPr>
              <w:pStyle w:val="11"/>
              <w:rPr>
                <w:rFonts w:ascii="宋体" w:eastAsia="宋体" w:hAnsi="宋体"/>
              </w:rPr>
            </w:pPr>
          </w:p>
        </w:tc>
        <w:tc>
          <w:tcPr>
            <w:tcW w:w="1746" w:type="dxa"/>
            <w:vAlign w:val="center"/>
          </w:tcPr>
          <w:p w14:paraId="7259AD41" w14:textId="77777777" w:rsidR="00723181" w:rsidRDefault="0068250E">
            <w:pPr>
              <w:pStyle w:val="11"/>
              <w:rPr>
                <w:rFonts w:ascii="宋体" w:eastAsia="宋体" w:hAnsi="宋体"/>
              </w:rPr>
            </w:pPr>
            <w:r>
              <w:rPr>
                <w:rFonts w:ascii="宋体" w:eastAsia="宋体" w:hAnsi="宋体" w:hint="eastAsia"/>
              </w:rPr>
              <w:t>成</w:t>
            </w:r>
            <w:r>
              <w:rPr>
                <w:rFonts w:ascii="宋体" w:eastAsia="宋体" w:hAnsi="宋体" w:hint="eastAsia"/>
              </w:rPr>
              <w:t xml:space="preserve">  </w:t>
            </w:r>
            <w:r>
              <w:rPr>
                <w:rFonts w:ascii="宋体" w:eastAsia="宋体" w:hAnsi="宋体" w:hint="eastAsia"/>
              </w:rPr>
              <w:t>员</w:t>
            </w:r>
          </w:p>
        </w:tc>
        <w:tc>
          <w:tcPr>
            <w:tcW w:w="1335" w:type="dxa"/>
            <w:vAlign w:val="center"/>
          </w:tcPr>
          <w:p w14:paraId="755880B5" w14:textId="77777777" w:rsidR="00723181" w:rsidRDefault="0068250E">
            <w:pPr>
              <w:pStyle w:val="11"/>
              <w:rPr>
                <w:rFonts w:ascii="宋体" w:eastAsia="宋体" w:hAnsi="宋体"/>
              </w:rPr>
            </w:pPr>
            <w:r>
              <w:rPr>
                <w:rFonts w:ascii="宋体" w:eastAsia="宋体" w:hAnsi="宋体" w:hint="eastAsia"/>
              </w:rPr>
              <w:t>商务</w:t>
            </w:r>
            <w:r>
              <w:rPr>
                <w:rFonts w:ascii="宋体" w:eastAsia="宋体" w:hAnsi="宋体"/>
              </w:rPr>
              <w:t>经理</w:t>
            </w:r>
          </w:p>
        </w:tc>
        <w:tc>
          <w:tcPr>
            <w:tcW w:w="1496" w:type="dxa"/>
            <w:vAlign w:val="center"/>
          </w:tcPr>
          <w:p w14:paraId="5F4EA7BF" w14:textId="77777777" w:rsidR="00723181" w:rsidRDefault="0068250E">
            <w:pPr>
              <w:adjustRightInd w:val="0"/>
              <w:snapToGrid w:val="0"/>
              <w:spacing w:line="240" w:lineRule="auto"/>
              <w:ind w:firstLineChars="0" w:firstLine="0"/>
              <w:jc w:val="center"/>
              <w:rPr>
                <w:rFonts w:ascii="宋体" w:hAnsi="宋体"/>
                <w:sz w:val="21"/>
              </w:rPr>
            </w:pPr>
            <w:r>
              <w:rPr>
                <w:rFonts w:ascii="宋体" w:hAnsi="宋体" w:hint="eastAsia"/>
                <w:sz w:val="21"/>
              </w:rPr>
              <w:t>王东</w:t>
            </w:r>
          </w:p>
        </w:tc>
        <w:tc>
          <w:tcPr>
            <w:tcW w:w="2000" w:type="dxa"/>
            <w:vAlign w:val="center"/>
          </w:tcPr>
          <w:p w14:paraId="67863E4C" w14:textId="77777777" w:rsidR="00723181" w:rsidRDefault="0068250E">
            <w:pPr>
              <w:adjustRightInd w:val="0"/>
              <w:snapToGrid w:val="0"/>
              <w:spacing w:line="240" w:lineRule="auto"/>
              <w:ind w:firstLineChars="0" w:firstLine="0"/>
              <w:jc w:val="center"/>
              <w:rPr>
                <w:rFonts w:ascii="宋体" w:hAnsi="宋体"/>
                <w:sz w:val="21"/>
              </w:rPr>
            </w:pPr>
            <w:r>
              <w:rPr>
                <w:rFonts w:ascii="宋体" w:hAnsi="宋体"/>
                <w:sz w:val="21"/>
              </w:rPr>
              <w:t>18600819777</w:t>
            </w:r>
          </w:p>
        </w:tc>
      </w:tr>
      <w:tr w:rsidR="00723181" w14:paraId="2D6E1D7B" w14:textId="77777777">
        <w:trPr>
          <w:trHeight w:val="454"/>
        </w:trPr>
        <w:tc>
          <w:tcPr>
            <w:tcW w:w="2369" w:type="dxa"/>
            <w:vMerge w:val="restart"/>
            <w:vAlign w:val="center"/>
          </w:tcPr>
          <w:p w14:paraId="37E3C25D" w14:textId="77777777" w:rsidR="00723181" w:rsidRDefault="0068250E">
            <w:pPr>
              <w:pStyle w:val="11"/>
              <w:rPr>
                <w:rFonts w:ascii="宋体" w:eastAsia="宋体" w:hAnsi="宋体"/>
              </w:rPr>
            </w:pPr>
            <w:r>
              <w:rPr>
                <w:rFonts w:ascii="宋体" w:eastAsia="宋体" w:hAnsi="宋体" w:hint="eastAsia"/>
              </w:rPr>
              <w:t>第一抢险组</w:t>
            </w:r>
          </w:p>
        </w:tc>
        <w:tc>
          <w:tcPr>
            <w:tcW w:w="1746" w:type="dxa"/>
            <w:vAlign w:val="center"/>
          </w:tcPr>
          <w:p w14:paraId="37A4474C" w14:textId="77777777" w:rsidR="00723181" w:rsidRDefault="0068250E">
            <w:pPr>
              <w:pStyle w:val="11"/>
              <w:rPr>
                <w:rFonts w:ascii="宋体" w:eastAsia="宋体" w:hAnsi="宋体"/>
              </w:rPr>
            </w:pPr>
            <w:r>
              <w:rPr>
                <w:rFonts w:ascii="宋体" w:eastAsia="宋体" w:hAnsi="宋体" w:hint="eastAsia"/>
              </w:rPr>
              <w:t>组</w:t>
            </w:r>
            <w:r>
              <w:rPr>
                <w:rFonts w:ascii="宋体" w:eastAsia="宋体" w:hAnsi="宋体" w:hint="eastAsia"/>
              </w:rPr>
              <w:t xml:space="preserve">  </w:t>
            </w:r>
            <w:r>
              <w:rPr>
                <w:rFonts w:ascii="宋体" w:eastAsia="宋体" w:hAnsi="宋体" w:hint="eastAsia"/>
              </w:rPr>
              <w:t>长</w:t>
            </w:r>
          </w:p>
        </w:tc>
        <w:tc>
          <w:tcPr>
            <w:tcW w:w="1335" w:type="dxa"/>
            <w:vAlign w:val="center"/>
          </w:tcPr>
          <w:p w14:paraId="344FFC76" w14:textId="77777777" w:rsidR="00723181" w:rsidRDefault="0068250E">
            <w:pPr>
              <w:pStyle w:val="11"/>
              <w:rPr>
                <w:rFonts w:ascii="宋体" w:eastAsia="宋体" w:hAnsi="宋体"/>
              </w:rPr>
            </w:pPr>
            <w:r>
              <w:rPr>
                <w:rFonts w:ascii="宋体" w:eastAsia="宋体" w:hAnsi="宋体" w:hint="eastAsia"/>
              </w:rPr>
              <w:t>生产经理</w:t>
            </w:r>
          </w:p>
        </w:tc>
        <w:tc>
          <w:tcPr>
            <w:tcW w:w="1496" w:type="dxa"/>
            <w:vAlign w:val="center"/>
          </w:tcPr>
          <w:p w14:paraId="7B950A23" w14:textId="77777777" w:rsidR="00723181" w:rsidRDefault="0068250E">
            <w:pPr>
              <w:pStyle w:val="11"/>
              <w:rPr>
                <w:rFonts w:ascii="宋体" w:eastAsia="宋体" w:hAnsi="宋体"/>
              </w:rPr>
            </w:pPr>
            <w:r>
              <w:rPr>
                <w:rFonts w:ascii="宋体" w:eastAsia="宋体" w:hAnsi="宋体" w:hint="eastAsia"/>
              </w:rPr>
              <w:t>苏令峰</w:t>
            </w:r>
          </w:p>
        </w:tc>
        <w:tc>
          <w:tcPr>
            <w:tcW w:w="2000" w:type="dxa"/>
            <w:vAlign w:val="center"/>
          </w:tcPr>
          <w:p w14:paraId="1FB2E7AA" w14:textId="77777777" w:rsidR="00723181" w:rsidRDefault="0068250E">
            <w:pPr>
              <w:pStyle w:val="11"/>
              <w:rPr>
                <w:rFonts w:ascii="宋体" w:eastAsia="宋体" w:hAnsi="宋体"/>
              </w:rPr>
            </w:pPr>
            <w:r>
              <w:rPr>
                <w:rFonts w:ascii="宋体" w:hAnsi="宋体" w:hint="eastAsia"/>
              </w:rPr>
              <w:t>15101679495</w:t>
            </w:r>
          </w:p>
        </w:tc>
      </w:tr>
      <w:tr w:rsidR="00723181" w14:paraId="216EC0DD" w14:textId="77777777">
        <w:trPr>
          <w:trHeight w:val="454"/>
        </w:trPr>
        <w:tc>
          <w:tcPr>
            <w:tcW w:w="2369" w:type="dxa"/>
            <w:vMerge/>
            <w:vAlign w:val="center"/>
          </w:tcPr>
          <w:p w14:paraId="746DBE6A" w14:textId="77777777" w:rsidR="00723181" w:rsidRDefault="00723181">
            <w:pPr>
              <w:pStyle w:val="11"/>
              <w:rPr>
                <w:rFonts w:ascii="宋体" w:eastAsia="宋体" w:hAnsi="宋体"/>
              </w:rPr>
            </w:pPr>
          </w:p>
        </w:tc>
        <w:tc>
          <w:tcPr>
            <w:tcW w:w="1746" w:type="dxa"/>
            <w:vAlign w:val="center"/>
          </w:tcPr>
          <w:p w14:paraId="312ED455" w14:textId="77777777" w:rsidR="00723181" w:rsidRDefault="0068250E">
            <w:pPr>
              <w:pStyle w:val="11"/>
              <w:rPr>
                <w:rFonts w:ascii="宋体" w:eastAsia="宋体" w:hAnsi="宋体"/>
              </w:rPr>
            </w:pPr>
            <w:r>
              <w:rPr>
                <w:rFonts w:ascii="宋体" w:eastAsia="宋体" w:hAnsi="宋体" w:hint="eastAsia"/>
              </w:rPr>
              <w:t>组</w:t>
            </w:r>
            <w:r>
              <w:rPr>
                <w:rFonts w:ascii="宋体" w:eastAsia="宋体" w:hAnsi="宋体" w:hint="eastAsia"/>
              </w:rPr>
              <w:t xml:space="preserve">  </w:t>
            </w:r>
            <w:r>
              <w:rPr>
                <w:rFonts w:ascii="宋体" w:eastAsia="宋体" w:hAnsi="宋体" w:hint="eastAsia"/>
              </w:rPr>
              <w:t>员</w:t>
            </w:r>
          </w:p>
        </w:tc>
        <w:tc>
          <w:tcPr>
            <w:tcW w:w="1335" w:type="dxa"/>
            <w:vAlign w:val="center"/>
          </w:tcPr>
          <w:p w14:paraId="6C94830A" w14:textId="77777777" w:rsidR="00723181" w:rsidRDefault="0068250E">
            <w:pPr>
              <w:pStyle w:val="11"/>
              <w:rPr>
                <w:rFonts w:ascii="宋体" w:eastAsia="宋体" w:hAnsi="宋体"/>
              </w:rPr>
            </w:pPr>
            <w:r>
              <w:rPr>
                <w:rFonts w:ascii="宋体" w:eastAsia="宋体" w:hAnsi="宋体" w:hint="eastAsia"/>
              </w:rPr>
              <w:t>工长</w:t>
            </w:r>
          </w:p>
        </w:tc>
        <w:tc>
          <w:tcPr>
            <w:tcW w:w="1496" w:type="dxa"/>
            <w:vAlign w:val="center"/>
          </w:tcPr>
          <w:p w14:paraId="1873FF63" w14:textId="77777777" w:rsidR="00723181" w:rsidRDefault="0068250E">
            <w:pPr>
              <w:pStyle w:val="11"/>
              <w:rPr>
                <w:rFonts w:ascii="宋体" w:eastAsia="宋体" w:hAnsi="宋体"/>
              </w:rPr>
            </w:pPr>
            <w:r>
              <w:rPr>
                <w:rFonts w:ascii="宋体" w:eastAsia="宋体" w:hAnsi="宋体" w:hint="eastAsia"/>
              </w:rPr>
              <w:t>魏伟聪</w:t>
            </w:r>
          </w:p>
        </w:tc>
        <w:tc>
          <w:tcPr>
            <w:tcW w:w="2000" w:type="dxa"/>
            <w:vAlign w:val="center"/>
          </w:tcPr>
          <w:p w14:paraId="35192A0B" w14:textId="77777777" w:rsidR="00723181" w:rsidRDefault="0068250E">
            <w:pPr>
              <w:pStyle w:val="11"/>
              <w:rPr>
                <w:rFonts w:ascii="宋体" w:eastAsia="宋体" w:hAnsi="宋体"/>
              </w:rPr>
            </w:pPr>
            <w:r>
              <w:rPr>
                <w:rFonts w:ascii="宋体" w:eastAsia="宋体" w:hAnsi="宋体"/>
              </w:rPr>
              <w:t>18730530465</w:t>
            </w:r>
          </w:p>
        </w:tc>
      </w:tr>
      <w:tr w:rsidR="00723181" w14:paraId="69421422" w14:textId="77777777">
        <w:trPr>
          <w:trHeight w:val="454"/>
        </w:trPr>
        <w:tc>
          <w:tcPr>
            <w:tcW w:w="2369" w:type="dxa"/>
            <w:vMerge/>
            <w:vAlign w:val="center"/>
          </w:tcPr>
          <w:p w14:paraId="30E9A219" w14:textId="77777777" w:rsidR="00723181" w:rsidRDefault="00723181">
            <w:pPr>
              <w:pStyle w:val="11"/>
              <w:rPr>
                <w:rFonts w:ascii="宋体" w:eastAsia="宋体" w:hAnsi="宋体"/>
              </w:rPr>
            </w:pPr>
          </w:p>
        </w:tc>
        <w:tc>
          <w:tcPr>
            <w:tcW w:w="1746" w:type="dxa"/>
            <w:vAlign w:val="center"/>
          </w:tcPr>
          <w:p w14:paraId="0DFC5B52" w14:textId="77777777" w:rsidR="00723181" w:rsidRDefault="0068250E">
            <w:pPr>
              <w:pStyle w:val="11"/>
              <w:rPr>
                <w:rFonts w:ascii="宋体" w:eastAsia="宋体" w:hAnsi="宋体"/>
              </w:rPr>
            </w:pPr>
            <w:r>
              <w:rPr>
                <w:rFonts w:ascii="宋体" w:eastAsia="宋体" w:hAnsi="宋体" w:hint="eastAsia"/>
              </w:rPr>
              <w:t>组</w:t>
            </w:r>
            <w:r>
              <w:rPr>
                <w:rFonts w:ascii="宋体" w:eastAsia="宋体" w:hAnsi="宋体" w:hint="eastAsia"/>
              </w:rPr>
              <w:t xml:space="preserve">  </w:t>
            </w:r>
            <w:r>
              <w:rPr>
                <w:rFonts w:ascii="宋体" w:eastAsia="宋体" w:hAnsi="宋体" w:hint="eastAsia"/>
              </w:rPr>
              <w:t>员</w:t>
            </w:r>
          </w:p>
        </w:tc>
        <w:tc>
          <w:tcPr>
            <w:tcW w:w="1335" w:type="dxa"/>
            <w:vAlign w:val="center"/>
          </w:tcPr>
          <w:p w14:paraId="25482225" w14:textId="77777777" w:rsidR="00723181" w:rsidRDefault="0068250E">
            <w:pPr>
              <w:pStyle w:val="11"/>
              <w:rPr>
                <w:rFonts w:ascii="宋体" w:eastAsia="宋体" w:hAnsi="宋体"/>
              </w:rPr>
            </w:pPr>
            <w:r>
              <w:rPr>
                <w:rFonts w:ascii="宋体" w:eastAsia="宋体" w:hAnsi="宋体" w:hint="eastAsia"/>
              </w:rPr>
              <w:t>安全员</w:t>
            </w:r>
          </w:p>
        </w:tc>
        <w:tc>
          <w:tcPr>
            <w:tcW w:w="1496" w:type="dxa"/>
            <w:vAlign w:val="center"/>
          </w:tcPr>
          <w:p w14:paraId="5B52B89C" w14:textId="77777777" w:rsidR="00723181" w:rsidRDefault="0068250E">
            <w:pPr>
              <w:pStyle w:val="11"/>
              <w:rPr>
                <w:rFonts w:ascii="宋体" w:eastAsia="宋体" w:hAnsi="宋体"/>
              </w:rPr>
            </w:pPr>
            <w:r>
              <w:rPr>
                <w:rFonts w:ascii="宋体" w:eastAsia="宋体" w:hAnsi="宋体" w:hint="eastAsia"/>
              </w:rPr>
              <w:t>牛同山</w:t>
            </w:r>
          </w:p>
        </w:tc>
        <w:tc>
          <w:tcPr>
            <w:tcW w:w="2000" w:type="dxa"/>
            <w:vAlign w:val="center"/>
          </w:tcPr>
          <w:p w14:paraId="0F812A57" w14:textId="77777777" w:rsidR="00723181" w:rsidRDefault="0068250E">
            <w:pPr>
              <w:pStyle w:val="11"/>
              <w:rPr>
                <w:rFonts w:ascii="宋体" w:eastAsia="宋体" w:hAnsi="宋体"/>
              </w:rPr>
            </w:pPr>
            <w:r>
              <w:rPr>
                <w:rFonts w:ascii="宋体" w:eastAsia="宋体" w:hAnsi="宋体" w:hint="eastAsia"/>
              </w:rPr>
              <w:t>13910863346</w:t>
            </w:r>
          </w:p>
        </w:tc>
      </w:tr>
      <w:tr w:rsidR="00723181" w14:paraId="5C7C5697" w14:textId="77777777">
        <w:trPr>
          <w:trHeight w:val="454"/>
        </w:trPr>
        <w:tc>
          <w:tcPr>
            <w:tcW w:w="2369" w:type="dxa"/>
            <w:vMerge/>
            <w:vAlign w:val="center"/>
          </w:tcPr>
          <w:p w14:paraId="270B55F6" w14:textId="77777777" w:rsidR="00723181" w:rsidRDefault="00723181">
            <w:pPr>
              <w:pStyle w:val="11"/>
              <w:rPr>
                <w:rFonts w:ascii="宋体" w:eastAsia="宋体" w:hAnsi="宋体"/>
              </w:rPr>
            </w:pPr>
          </w:p>
        </w:tc>
        <w:tc>
          <w:tcPr>
            <w:tcW w:w="1746" w:type="dxa"/>
            <w:vAlign w:val="center"/>
          </w:tcPr>
          <w:p w14:paraId="78ED90A3" w14:textId="77777777" w:rsidR="00723181" w:rsidRDefault="0068250E">
            <w:pPr>
              <w:pStyle w:val="11"/>
              <w:rPr>
                <w:rFonts w:ascii="宋体" w:eastAsia="宋体" w:hAnsi="宋体"/>
              </w:rPr>
            </w:pPr>
            <w:r>
              <w:rPr>
                <w:rFonts w:ascii="宋体" w:eastAsia="宋体" w:hAnsi="宋体" w:hint="eastAsia"/>
              </w:rPr>
              <w:t>组</w:t>
            </w:r>
            <w:r>
              <w:rPr>
                <w:rFonts w:ascii="宋体" w:eastAsia="宋体" w:hAnsi="宋体" w:hint="eastAsia"/>
              </w:rPr>
              <w:t xml:space="preserve">  </w:t>
            </w:r>
            <w:r>
              <w:rPr>
                <w:rFonts w:ascii="宋体" w:eastAsia="宋体" w:hAnsi="宋体" w:hint="eastAsia"/>
              </w:rPr>
              <w:t>员</w:t>
            </w:r>
          </w:p>
        </w:tc>
        <w:tc>
          <w:tcPr>
            <w:tcW w:w="1335" w:type="dxa"/>
            <w:vAlign w:val="center"/>
          </w:tcPr>
          <w:p w14:paraId="4CD2A7FD" w14:textId="77777777" w:rsidR="00723181" w:rsidRDefault="0068250E">
            <w:pPr>
              <w:pStyle w:val="11"/>
              <w:rPr>
                <w:rFonts w:ascii="宋体" w:eastAsia="宋体" w:hAnsi="宋体"/>
              </w:rPr>
            </w:pPr>
            <w:r>
              <w:rPr>
                <w:rFonts w:ascii="宋体" w:eastAsia="宋体" w:hAnsi="宋体" w:hint="eastAsia"/>
              </w:rPr>
              <w:t>试验员</w:t>
            </w:r>
          </w:p>
        </w:tc>
        <w:tc>
          <w:tcPr>
            <w:tcW w:w="1496" w:type="dxa"/>
            <w:vAlign w:val="center"/>
          </w:tcPr>
          <w:p w14:paraId="4883689B" w14:textId="77777777" w:rsidR="00723181" w:rsidRDefault="0068250E">
            <w:pPr>
              <w:pStyle w:val="11"/>
              <w:rPr>
                <w:rFonts w:ascii="宋体" w:eastAsia="宋体" w:hAnsi="宋体"/>
              </w:rPr>
            </w:pPr>
            <w:r>
              <w:rPr>
                <w:rFonts w:ascii="宋体" w:eastAsia="宋体" w:hAnsi="宋体" w:hint="eastAsia"/>
              </w:rPr>
              <w:t>周健</w:t>
            </w:r>
          </w:p>
        </w:tc>
        <w:tc>
          <w:tcPr>
            <w:tcW w:w="2000" w:type="dxa"/>
            <w:vAlign w:val="center"/>
          </w:tcPr>
          <w:p w14:paraId="7450D806" w14:textId="77777777" w:rsidR="00723181" w:rsidRDefault="0068250E">
            <w:pPr>
              <w:pStyle w:val="11"/>
              <w:rPr>
                <w:rFonts w:ascii="宋体" w:eastAsia="宋体" w:hAnsi="宋体"/>
              </w:rPr>
            </w:pPr>
            <w:r>
              <w:rPr>
                <w:rFonts w:ascii="宋体" w:eastAsia="宋体" w:hAnsi="宋体" w:hint="eastAsia"/>
              </w:rPr>
              <w:t>18511786151</w:t>
            </w:r>
          </w:p>
        </w:tc>
      </w:tr>
      <w:tr w:rsidR="00723181" w14:paraId="298A12A9" w14:textId="77777777">
        <w:trPr>
          <w:trHeight w:val="454"/>
        </w:trPr>
        <w:tc>
          <w:tcPr>
            <w:tcW w:w="2369" w:type="dxa"/>
            <w:vMerge w:val="restart"/>
            <w:vAlign w:val="center"/>
          </w:tcPr>
          <w:p w14:paraId="2912B4CD" w14:textId="77777777" w:rsidR="00723181" w:rsidRDefault="0068250E">
            <w:pPr>
              <w:pStyle w:val="11"/>
              <w:rPr>
                <w:rFonts w:ascii="宋体" w:eastAsia="宋体" w:hAnsi="宋体"/>
              </w:rPr>
            </w:pPr>
            <w:r>
              <w:rPr>
                <w:rFonts w:ascii="宋体" w:eastAsia="宋体" w:hAnsi="宋体" w:hint="eastAsia"/>
              </w:rPr>
              <w:t>技术支持组</w:t>
            </w:r>
          </w:p>
        </w:tc>
        <w:tc>
          <w:tcPr>
            <w:tcW w:w="1746" w:type="dxa"/>
            <w:vAlign w:val="center"/>
          </w:tcPr>
          <w:p w14:paraId="4DAEDD0F" w14:textId="77777777" w:rsidR="00723181" w:rsidRDefault="0068250E">
            <w:pPr>
              <w:pStyle w:val="11"/>
              <w:rPr>
                <w:rFonts w:ascii="宋体" w:eastAsia="宋体" w:hAnsi="宋体"/>
              </w:rPr>
            </w:pPr>
            <w:r>
              <w:rPr>
                <w:rFonts w:ascii="宋体" w:eastAsia="宋体" w:hAnsi="宋体" w:hint="eastAsia"/>
              </w:rPr>
              <w:t>组</w:t>
            </w:r>
            <w:r>
              <w:rPr>
                <w:rFonts w:ascii="宋体" w:eastAsia="宋体" w:hAnsi="宋体" w:hint="eastAsia"/>
              </w:rPr>
              <w:t xml:space="preserve">  </w:t>
            </w:r>
            <w:r>
              <w:rPr>
                <w:rFonts w:ascii="宋体" w:eastAsia="宋体" w:hAnsi="宋体" w:hint="eastAsia"/>
              </w:rPr>
              <w:t>长</w:t>
            </w:r>
          </w:p>
        </w:tc>
        <w:tc>
          <w:tcPr>
            <w:tcW w:w="1335" w:type="dxa"/>
            <w:vAlign w:val="center"/>
          </w:tcPr>
          <w:p w14:paraId="48637851" w14:textId="77777777" w:rsidR="00723181" w:rsidRDefault="0068250E">
            <w:pPr>
              <w:pStyle w:val="11"/>
              <w:rPr>
                <w:rFonts w:ascii="宋体" w:eastAsia="宋体" w:hAnsi="宋体"/>
              </w:rPr>
            </w:pPr>
            <w:r>
              <w:rPr>
                <w:rFonts w:ascii="宋体" w:eastAsia="宋体" w:hAnsi="宋体" w:hint="eastAsia"/>
              </w:rPr>
              <w:t>项目总工</w:t>
            </w:r>
          </w:p>
        </w:tc>
        <w:tc>
          <w:tcPr>
            <w:tcW w:w="1496" w:type="dxa"/>
            <w:vAlign w:val="center"/>
          </w:tcPr>
          <w:p w14:paraId="2B0B9C89" w14:textId="77777777" w:rsidR="00723181" w:rsidRDefault="0068250E">
            <w:pPr>
              <w:pStyle w:val="11"/>
              <w:rPr>
                <w:rFonts w:ascii="宋体" w:eastAsia="宋体" w:hAnsi="宋体"/>
              </w:rPr>
            </w:pPr>
            <w:r>
              <w:rPr>
                <w:rFonts w:ascii="宋体" w:eastAsia="宋体" w:hAnsi="宋体" w:hint="eastAsia"/>
              </w:rPr>
              <w:t>刘新红</w:t>
            </w:r>
          </w:p>
        </w:tc>
        <w:tc>
          <w:tcPr>
            <w:tcW w:w="2000" w:type="dxa"/>
            <w:vAlign w:val="center"/>
          </w:tcPr>
          <w:p w14:paraId="7780F6D4" w14:textId="77777777" w:rsidR="00723181" w:rsidRDefault="0068250E">
            <w:pPr>
              <w:pStyle w:val="11"/>
              <w:rPr>
                <w:rFonts w:ascii="宋体" w:eastAsia="宋体" w:hAnsi="宋体"/>
              </w:rPr>
            </w:pPr>
            <w:r>
              <w:rPr>
                <w:rFonts w:ascii="宋体" w:eastAsia="宋体" w:hAnsi="宋体" w:hint="eastAsia"/>
              </w:rPr>
              <w:t>15901063979</w:t>
            </w:r>
          </w:p>
        </w:tc>
      </w:tr>
      <w:tr w:rsidR="00723181" w14:paraId="32E89C65" w14:textId="77777777">
        <w:trPr>
          <w:trHeight w:val="454"/>
        </w:trPr>
        <w:tc>
          <w:tcPr>
            <w:tcW w:w="2369" w:type="dxa"/>
            <w:vMerge/>
            <w:vAlign w:val="center"/>
          </w:tcPr>
          <w:p w14:paraId="30FAA9BF" w14:textId="77777777" w:rsidR="00723181" w:rsidRDefault="00723181">
            <w:pPr>
              <w:pStyle w:val="11"/>
              <w:rPr>
                <w:rFonts w:ascii="宋体" w:eastAsia="宋体" w:hAnsi="宋体"/>
              </w:rPr>
            </w:pPr>
          </w:p>
        </w:tc>
        <w:tc>
          <w:tcPr>
            <w:tcW w:w="1746" w:type="dxa"/>
            <w:vAlign w:val="center"/>
          </w:tcPr>
          <w:p w14:paraId="1B4EE1C0" w14:textId="77777777" w:rsidR="00723181" w:rsidRDefault="0068250E">
            <w:pPr>
              <w:pStyle w:val="11"/>
              <w:rPr>
                <w:rFonts w:ascii="宋体" w:eastAsia="宋体" w:hAnsi="宋体"/>
              </w:rPr>
            </w:pPr>
            <w:r>
              <w:rPr>
                <w:rFonts w:ascii="宋体" w:eastAsia="宋体" w:hAnsi="宋体" w:hint="eastAsia"/>
              </w:rPr>
              <w:t>组</w:t>
            </w:r>
            <w:r>
              <w:rPr>
                <w:rFonts w:ascii="宋体" w:eastAsia="宋体" w:hAnsi="宋体" w:hint="eastAsia"/>
              </w:rPr>
              <w:t xml:space="preserve">  </w:t>
            </w:r>
            <w:r>
              <w:rPr>
                <w:rFonts w:ascii="宋体" w:eastAsia="宋体" w:hAnsi="宋体" w:hint="eastAsia"/>
              </w:rPr>
              <w:t>员</w:t>
            </w:r>
          </w:p>
        </w:tc>
        <w:tc>
          <w:tcPr>
            <w:tcW w:w="1335" w:type="dxa"/>
            <w:vAlign w:val="center"/>
          </w:tcPr>
          <w:p w14:paraId="3C3742AA" w14:textId="77777777" w:rsidR="00723181" w:rsidRDefault="0068250E">
            <w:pPr>
              <w:pStyle w:val="11"/>
              <w:rPr>
                <w:rFonts w:ascii="宋体" w:eastAsia="宋体" w:hAnsi="宋体"/>
              </w:rPr>
            </w:pPr>
            <w:r>
              <w:rPr>
                <w:rFonts w:ascii="宋体" w:eastAsia="宋体" w:hAnsi="宋体" w:hint="eastAsia"/>
              </w:rPr>
              <w:t>技术员</w:t>
            </w:r>
          </w:p>
        </w:tc>
        <w:tc>
          <w:tcPr>
            <w:tcW w:w="1496" w:type="dxa"/>
            <w:vAlign w:val="center"/>
          </w:tcPr>
          <w:p w14:paraId="2F054B47" w14:textId="77777777" w:rsidR="00723181" w:rsidRDefault="0068250E">
            <w:pPr>
              <w:pStyle w:val="11"/>
              <w:rPr>
                <w:rFonts w:ascii="宋体" w:eastAsia="宋体" w:hAnsi="宋体"/>
              </w:rPr>
            </w:pPr>
            <w:r>
              <w:rPr>
                <w:rFonts w:ascii="宋体" w:eastAsia="宋体" w:hAnsi="宋体" w:hint="eastAsia"/>
              </w:rPr>
              <w:t>刘博</w:t>
            </w:r>
          </w:p>
        </w:tc>
        <w:tc>
          <w:tcPr>
            <w:tcW w:w="2000" w:type="dxa"/>
            <w:vAlign w:val="center"/>
          </w:tcPr>
          <w:p w14:paraId="79259C43" w14:textId="77777777" w:rsidR="00723181" w:rsidRDefault="0068250E">
            <w:pPr>
              <w:pStyle w:val="11"/>
              <w:rPr>
                <w:rFonts w:ascii="宋体" w:eastAsia="宋体" w:hAnsi="宋体"/>
              </w:rPr>
            </w:pPr>
            <w:r>
              <w:rPr>
                <w:rFonts w:ascii="宋体" w:eastAsia="宋体" w:hAnsi="宋体"/>
              </w:rPr>
              <w:t>15901135728</w:t>
            </w:r>
          </w:p>
        </w:tc>
      </w:tr>
      <w:tr w:rsidR="00723181" w14:paraId="18975BCE" w14:textId="77777777">
        <w:trPr>
          <w:trHeight w:val="454"/>
        </w:trPr>
        <w:tc>
          <w:tcPr>
            <w:tcW w:w="2369" w:type="dxa"/>
            <w:vMerge/>
            <w:vAlign w:val="center"/>
          </w:tcPr>
          <w:p w14:paraId="20C49174" w14:textId="77777777" w:rsidR="00723181" w:rsidRDefault="00723181">
            <w:pPr>
              <w:pStyle w:val="11"/>
              <w:rPr>
                <w:rFonts w:ascii="宋体" w:eastAsia="宋体" w:hAnsi="宋体"/>
              </w:rPr>
            </w:pPr>
          </w:p>
        </w:tc>
        <w:tc>
          <w:tcPr>
            <w:tcW w:w="1746" w:type="dxa"/>
            <w:vAlign w:val="center"/>
          </w:tcPr>
          <w:p w14:paraId="300CE2E9" w14:textId="77777777" w:rsidR="00723181" w:rsidRDefault="0068250E">
            <w:pPr>
              <w:pStyle w:val="11"/>
              <w:rPr>
                <w:rFonts w:ascii="宋体" w:eastAsia="宋体" w:hAnsi="宋体"/>
              </w:rPr>
            </w:pPr>
            <w:r>
              <w:rPr>
                <w:rFonts w:ascii="宋体" w:eastAsia="宋体" w:hAnsi="宋体" w:hint="eastAsia"/>
              </w:rPr>
              <w:t>组</w:t>
            </w:r>
            <w:r>
              <w:rPr>
                <w:rFonts w:ascii="宋体" w:eastAsia="宋体" w:hAnsi="宋体" w:hint="eastAsia"/>
              </w:rPr>
              <w:t xml:space="preserve">  </w:t>
            </w:r>
            <w:r>
              <w:rPr>
                <w:rFonts w:ascii="宋体" w:eastAsia="宋体" w:hAnsi="宋体" w:hint="eastAsia"/>
              </w:rPr>
              <w:t>员</w:t>
            </w:r>
          </w:p>
        </w:tc>
        <w:tc>
          <w:tcPr>
            <w:tcW w:w="1335" w:type="dxa"/>
            <w:vAlign w:val="center"/>
          </w:tcPr>
          <w:p w14:paraId="7969E154" w14:textId="77777777" w:rsidR="00723181" w:rsidRDefault="0068250E">
            <w:pPr>
              <w:pStyle w:val="11"/>
              <w:rPr>
                <w:rFonts w:ascii="宋体" w:eastAsia="宋体" w:hAnsi="宋体"/>
              </w:rPr>
            </w:pPr>
            <w:r>
              <w:rPr>
                <w:rFonts w:ascii="宋体" w:eastAsia="宋体" w:hAnsi="宋体" w:hint="eastAsia"/>
              </w:rPr>
              <w:t>工长</w:t>
            </w:r>
          </w:p>
        </w:tc>
        <w:tc>
          <w:tcPr>
            <w:tcW w:w="1496" w:type="dxa"/>
            <w:vAlign w:val="center"/>
          </w:tcPr>
          <w:p w14:paraId="6DF647CD" w14:textId="77777777" w:rsidR="00723181" w:rsidRDefault="0068250E">
            <w:pPr>
              <w:pStyle w:val="11"/>
              <w:rPr>
                <w:rFonts w:ascii="宋体" w:eastAsia="宋体" w:hAnsi="宋体"/>
              </w:rPr>
            </w:pPr>
            <w:r>
              <w:rPr>
                <w:rFonts w:ascii="宋体" w:eastAsia="宋体" w:hAnsi="宋体" w:hint="eastAsia"/>
              </w:rPr>
              <w:t>焦雄华</w:t>
            </w:r>
          </w:p>
        </w:tc>
        <w:tc>
          <w:tcPr>
            <w:tcW w:w="2000" w:type="dxa"/>
            <w:vAlign w:val="center"/>
          </w:tcPr>
          <w:p w14:paraId="1C2D8015" w14:textId="77777777" w:rsidR="00723181" w:rsidRDefault="0068250E">
            <w:pPr>
              <w:pStyle w:val="11"/>
              <w:rPr>
                <w:rFonts w:ascii="宋体" w:eastAsia="宋体" w:hAnsi="宋体"/>
              </w:rPr>
            </w:pPr>
            <w:r>
              <w:rPr>
                <w:rFonts w:ascii="宋体" w:eastAsia="宋体" w:hAnsi="宋体"/>
              </w:rPr>
              <w:t>13521861158</w:t>
            </w:r>
          </w:p>
        </w:tc>
      </w:tr>
      <w:tr w:rsidR="00723181" w14:paraId="1107FAB8" w14:textId="77777777">
        <w:trPr>
          <w:trHeight w:val="454"/>
        </w:trPr>
        <w:tc>
          <w:tcPr>
            <w:tcW w:w="2369" w:type="dxa"/>
            <w:vMerge w:val="restart"/>
            <w:vAlign w:val="center"/>
          </w:tcPr>
          <w:p w14:paraId="01A9ADD4" w14:textId="77777777" w:rsidR="00723181" w:rsidRDefault="0068250E">
            <w:pPr>
              <w:pStyle w:val="11"/>
              <w:rPr>
                <w:rFonts w:ascii="宋体" w:eastAsia="宋体" w:hAnsi="宋体"/>
              </w:rPr>
            </w:pPr>
            <w:r>
              <w:rPr>
                <w:rFonts w:ascii="宋体" w:eastAsia="宋体" w:hAnsi="宋体" w:hint="eastAsia"/>
              </w:rPr>
              <w:t>第一医疗救护组</w:t>
            </w:r>
          </w:p>
        </w:tc>
        <w:tc>
          <w:tcPr>
            <w:tcW w:w="1746" w:type="dxa"/>
            <w:vAlign w:val="center"/>
          </w:tcPr>
          <w:p w14:paraId="657E5623" w14:textId="77777777" w:rsidR="00723181" w:rsidRDefault="0068250E">
            <w:pPr>
              <w:pStyle w:val="11"/>
              <w:rPr>
                <w:rFonts w:ascii="宋体" w:eastAsia="宋体" w:hAnsi="宋体"/>
              </w:rPr>
            </w:pPr>
            <w:r>
              <w:rPr>
                <w:rFonts w:ascii="宋体" w:eastAsia="宋体" w:hAnsi="宋体" w:hint="eastAsia"/>
              </w:rPr>
              <w:t>组</w:t>
            </w:r>
            <w:r>
              <w:rPr>
                <w:rFonts w:ascii="宋体" w:eastAsia="宋体" w:hAnsi="宋体" w:hint="eastAsia"/>
              </w:rPr>
              <w:t xml:space="preserve">  </w:t>
            </w:r>
            <w:r>
              <w:rPr>
                <w:rFonts w:ascii="宋体" w:eastAsia="宋体" w:hAnsi="宋体" w:hint="eastAsia"/>
              </w:rPr>
              <w:t>长</w:t>
            </w:r>
          </w:p>
        </w:tc>
        <w:tc>
          <w:tcPr>
            <w:tcW w:w="1335" w:type="dxa"/>
            <w:vAlign w:val="center"/>
          </w:tcPr>
          <w:p w14:paraId="3ABB586E" w14:textId="77777777" w:rsidR="00723181" w:rsidRDefault="0068250E">
            <w:pPr>
              <w:pStyle w:val="11"/>
              <w:rPr>
                <w:rFonts w:ascii="宋体" w:eastAsia="宋体" w:hAnsi="宋体"/>
              </w:rPr>
            </w:pPr>
            <w:r>
              <w:rPr>
                <w:rFonts w:ascii="宋体" w:eastAsia="宋体" w:hAnsi="宋体" w:hint="eastAsia"/>
              </w:rPr>
              <w:t>安全总监</w:t>
            </w:r>
          </w:p>
        </w:tc>
        <w:tc>
          <w:tcPr>
            <w:tcW w:w="1496" w:type="dxa"/>
            <w:vAlign w:val="center"/>
          </w:tcPr>
          <w:p w14:paraId="403C3F7D" w14:textId="77777777" w:rsidR="00723181" w:rsidRDefault="0068250E">
            <w:pPr>
              <w:pStyle w:val="11"/>
              <w:rPr>
                <w:rFonts w:ascii="宋体" w:eastAsia="宋体" w:hAnsi="宋体"/>
              </w:rPr>
            </w:pPr>
            <w:r>
              <w:rPr>
                <w:rFonts w:ascii="宋体" w:eastAsia="宋体" w:hAnsi="宋体" w:hint="eastAsia"/>
              </w:rPr>
              <w:t>王小堂</w:t>
            </w:r>
          </w:p>
        </w:tc>
        <w:tc>
          <w:tcPr>
            <w:tcW w:w="2000" w:type="dxa"/>
            <w:vAlign w:val="center"/>
          </w:tcPr>
          <w:p w14:paraId="625C7BD8" w14:textId="77777777" w:rsidR="00723181" w:rsidRDefault="0068250E">
            <w:pPr>
              <w:pStyle w:val="11"/>
              <w:rPr>
                <w:rFonts w:ascii="宋体" w:eastAsia="宋体" w:hAnsi="宋体"/>
              </w:rPr>
            </w:pPr>
            <w:r>
              <w:rPr>
                <w:rFonts w:ascii="宋体" w:eastAsia="宋体" w:hAnsi="宋体" w:hint="eastAsia"/>
              </w:rPr>
              <w:t>13718540304</w:t>
            </w:r>
          </w:p>
        </w:tc>
      </w:tr>
      <w:tr w:rsidR="00723181" w14:paraId="679236F6" w14:textId="77777777">
        <w:trPr>
          <w:trHeight w:val="454"/>
        </w:trPr>
        <w:tc>
          <w:tcPr>
            <w:tcW w:w="2369" w:type="dxa"/>
            <w:vMerge/>
            <w:vAlign w:val="center"/>
          </w:tcPr>
          <w:p w14:paraId="7A2A11DF" w14:textId="77777777" w:rsidR="00723181" w:rsidRDefault="00723181">
            <w:pPr>
              <w:pStyle w:val="11"/>
              <w:rPr>
                <w:rFonts w:ascii="宋体" w:eastAsia="宋体" w:hAnsi="宋体"/>
              </w:rPr>
            </w:pPr>
          </w:p>
        </w:tc>
        <w:tc>
          <w:tcPr>
            <w:tcW w:w="1746" w:type="dxa"/>
            <w:vAlign w:val="center"/>
          </w:tcPr>
          <w:p w14:paraId="3AFC9E95" w14:textId="77777777" w:rsidR="00723181" w:rsidRDefault="0068250E">
            <w:pPr>
              <w:pStyle w:val="11"/>
              <w:rPr>
                <w:rFonts w:ascii="宋体" w:eastAsia="宋体" w:hAnsi="宋体"/>
              </w:rPr>
            </w:pPr>
            <w:r>
              <w:rPr>
                <w:rFonts w:ascii="宋体" w:eastAsia="宋体" w:hAnsi="宋体" w:hint="eastAsia"/>
              </w:rPr>
              <w:t>组</w:t>
            </w:r>
            <w:r>
              <w:rPr>
                <w:rFonts w:ascii="宋体" w:eastAsia="宋体" w:hAnsi="宋体" w:hint="eastAsia"/>
              </w:rPr>
              <w:t xml:space="preserve">  </w:t>
            </w:r>
            <w:r>
              <w:rPr>
                <w:rFonts w:ascii="宋体" w:eastAsia="宋体" w:hAnsi="宋体" w:hint="eastAsia"/>
              </w:rPr>
              <w:t>员</w:t>
            </w:r>
          </w:p>
        </w:tc>
        <w:tc>
          <w:tcPr>
            <w:tcW w:w="1335" w:type="dxa"/>
            <w:vAlign w:val="center"/>
          </w:tcPr>
          <w:p w14:paraId="085C9CAA" w14:textId="77777777" w:rsidR="00723181" w:rsidRDefault="0068250E">
            <w:pPr>
              <w:pStyle w:val="11"/>
              <w:rPr>
                <w:rFonts w:ascii="宋体" w:eastAsia="宋体" w:hAnsi="宋体"/>
              </w:rPr>
            </w:pPr>
            <w:r>
              <w:rPr>
                <w:rFonts w:ascii="宋体" w:eastAsia="宋体" w:hAnsi="宋体" w:hint="eastAsia"/>
              </w:rPr>
              <w:t>工长</w:t>
            </w:r>
          </w:p>
        </w:tc>
        <w:tc>
          <w:tcPr>
            <w:tcW w:w="1496" w:type="dxa"/>
            <w:vAlign w:val="center"/>
          </w:tcPr>
          <w:p w14:paraId="63F2D3C3" w14:textId="77777777" w:rsidR="00723181" w:rsidRDefault="0068250E">
            <w:pPr>
              <w:pStyle w:val="11"/>
              <w:rPr>
                <w:rFonts w:ascii="宋体" w:eastAsia="宋体" w:hAnsi="宋体"/>
              </w:rPr>
            </w:pPr>
            <w:r>
              <w:rPr>
                <w:rFonts w:ascii="宋体" w:eastAsia="宋体" w:hAnsi="宋体" w:hint="eastAsia"/>
              </w:rPr>
              <w:t>杨国荣</w:t>
            </w:r>
          </w:p>
        </w:tc>
        <w:tc>
          <w:tcPr>
            <w:tcW w:w="2000" w:type="dxa"/>
            <w:vAlign w:val="center"/>
          </w:tcPr>
          <w:p w14:paraId="75B2CDE8" w14:textId="77777777" w:rsidR="00723181" w:rsidRDefault="0068250E">
            <w:pPr>
              <w:pStyle w:val="11"/>
              <w:rPr>
                <w:rFonts w:ascii="宋体" w:eastAsia="宋体" w:hAnsi="宋体"/>
              </w:rPr>
            </w:pPr>
            <w:r>
              <w:rPr>
                <w:rFonts w:ascii="宋体" w:eastAsia="宋体" w:hAnsi="宋体" w:hint="eastAsia"/>
              </w:rPr>
              <w:t>17600718568</w:t>
            </w:r>
          </w:p>
        </w:tc>
      </w:tr>
    </w:tbl>
    <w:p w14:paraId="6F537AF8" w14:textId="77777777" w:rsidR="00723181" w:rsidRDefault="0068250E">
      <w:pPr>
        <w:keepNext/>
        <w:keepLines/>
        <w:ind w:firstLineChars="0" w:firstLine="0"/>
        <w:outlineLvl w:val="1"/>
        <w:rPr>
          <w:rFonts w:ascii="宋体" w:hAnsi="宋体"/>
          <w:bCs/>
          <w:szCs w:val="28"/>
        </w:rPr>
      </w:pPr>
      <w:bookmarkStart w:id="51" w:name="_Toc364777391"/>
      <w:bookmarkStart w:id="52" w:name="_Toc409929458"/>
      <w:bookmarkStart w:id="53" w:name="_Toc518409523"/>
      <w:bookmarkStart w:id="54" w:name="_Toc277540000"/>
      <w:r>
        <w:rPr>
          <w:rFonts w:ascii="宋体" w:hAnsi="宋体" w:hint="eastAsia"/>
          <w:bCs/>
          <w:szCs w:val="28"/>
        </w:rPr>
        <w:t>5.2</w:t>
      </w:r>
      <w:r>
        <w:rPr>
          <w:rFonts w:ascii="宋体" w:hAnsi="宋体" w:hint="eastAsia"/>
          <w:bCs/>
          <w:szCs w:val="28"/>
        </w:rPr>
        <w:t>应急组织机构的职责</w:t>
      </w:r>
      <w:bookmarkEnd w:id="51"/>
      <w:bookmarkEnd w:id="52"/>
      <w:bookmarkEnd w:id="53"/>
      <w:bookmarkEnd w:id="54"/>
    </w:p>
    <w:p w14:paraId="70A162BE" w14:textId="77777777" w:rsidR="00723181" w:rsidRDefault="0068250E">
      <w:pPr>
        <w:ind w:firstLine="560"/>
        <w:rPr>
          <w:rFonts w:ascii="宋体" w:hAnsi="宋体"/>
        </w:rPr>
      </w:pPr>
      <w:r>
        <w:rPr>
          <w:rFonts w:ascii="宋体" w:hAnsi="宋体" w:hint="eastAsia"/>
        </w:rPr>
        <w:t>5.2.1</w:t>
      </w:r>
      <w:r>
        <w:rPr>
          <w:rFonts w:ascii="宋体" w:hAnsi="宋体" w:hint="eastAsia"/>
        </w:rPr>
        <w:t>事故现场总指挥的职能和职责</w:t>
      </w:r>
    </w:p>
    <w:p w14:paraId="7A560D87" w14:textId="77777777" w:rsidR="00723181" w:rsidRDefault="0068250E">
      <w:pPr>
        <w:ind w:firstLine="560"/>
        <w:rPr>
          <w:rFonts w:ascii="宋体" w:hAnsi="宋体"/>
        </w:rPr>
      </w:pPr>
      <w:r>
        <w:rPr>
          <w:rFonts w:ascii="宋体" w:hAnsi="宋体" w:hint="eastAsia"/>
        </w:rPr>
        <w:t>（</w:t>
      </w:r>
      <w:r>
        <w:rPr>
          <w:rFonts w:ascii="宋体" w:hAnsi="宋体" w:hint="eastAsia"/>
        </w:rPr>
        <w:t>1</w:t>
      </w:r>
      <w:r>
        <w:rPr>
          <w:rFonts w:ascii="宋体" w:hAnsi="宋体" w:hint="eastAsia"/>
        </w:rPr>
        <w:t>）所有事故现场操作的指挥和协调；</w:t>
      </w:r>
    </w:p>
    <w:p w14:paraId="5251F3A5" w14:textId="77777777" w:rsidR="00723181" w:rsidRDefault="0068250E">
      <w:pPr>
        <w:ind w:firstLine="560"/>
        <w:rPr>
          <w:rFonts w:ascii="宋体" w:hAnsi="宋体"/>
        </w:rPr>
      </w:pPr>
      <w:r>
        <w:rPr>
          <w:rFonts w:ascii="宋体" w:hAnsi="宋体" w:hint="eastAsia"/>
        </w:rPr>
        <w:t>（</w:t>
      </w:r>
      <w:r>
        <w:rPr>
          <w:rFonts w:ascii="宋体" w:hAnsi="宋体"/>
        </w:rPr>
        <w:t>2</w:t>
      </w:r>
      <w:r>
        <w:rPr>
          <w:rFonts w:ascii="宋体" w:hAnsi="宋体" w:hint="eastAsia"/>
        </w:rPr>
        <w:t>）现场事故评估；</w:t>
      </w:r>
    </w:p>
    <w:p w14:paraId="2CFCE7AB" w14:textId="77777777" w:rsidR="00723181" w:rsidRDefault="0068250E">
      <w:pPr>
        <w:ind w:firstLine="560"/>
        <w:rPr>
          <w:rFonts w:ascii="宋体" w:hAnsi="宋体"/>
        </w:rPr>
      </w:pPr>
      <w:r>
        <w:rPr>
          <w:rFonts w:ascii="宋体" w:hAnsi="宋体" w:hint="eastAsia"/>
        </w:rPr>
        <w:t>（</w:t>
      </w:r>
      <w:r>
        <w:rPr>
          <w:rFonts w:ascii="宋体" w:hAnsi="宋体" w:hint="eastAsia"/>
        </w:rPr>
        <w:t>3</w:t>
      </w:r>
      <w:r>
        <w:rPr>
          <w:rFonts w:ascii="宋体" w:hAnsi="宋体" w:hint="eastAsia"/>
        </w:rPr>
        <w:t>）保证现场人员和公众应急行动的执行；</w:t>
      </w:r>
    </w:p>
    <w:p w14:paraId="7D506615" w14:textId="77777777" w:rsidR="00723181" w:rsidRDefault="0068250E">
      <w:pPr>
        <w:ind w:firstLine="560"/>
        <w:rPr>
          <w:rFonts w:ascii="宋体" w:hAnsi="宋体"/>
        </w:rPr>
      </w:pPr>
      <w:r>
        <w:rPr>
          <w:rFonts w:ascii="宋体" w:hAnsi="宋体" w:hint="eastAsia"/>
        </w:rPr>
        <w:t>（</w:t>
      </w:r>
      <w:r>
        <w:rPr>
          <w:rFonts w:ascii="宋体" w:hAnsi="宋体" w:hint="eastAsia"/>
        </w:rPr>
        <w:t>4</w:t>
      </w:r>
      <w:r>
        <w:rPr>
          <w:rFonts w:ascii="宋体" w:hAnsi="宋体" w:hint="eastAsia"/>
        </w:rPr>
        <w:t>）控制紧急情况；</w:t>
      </w:r>
    </w:p>
    <w:p w14:paraId="1069211A" w14:textId="77777777" w:rsidR="00723181" w:rsidRDefault="0068250E">
      <w:pPr>
        <w:ind w:firstLine="560"/>
        <w:rPr>
          <w:rFonts w:ascii="宋体" w:hAnsi="宋体"/>
        </w:rPr>
      </w:pPr>
      <w:r>
        <w:rPr>
          <w:rFonts w:ascii="宋体" w:hAnsi="宋体" w:hint="eastAsia"/>
        </w:rPr>
        <w:t>（</w:t>
      </w:r>
      <w:r>
        <w:rPr>
          <w:rFonts w:ascii="宋体" w:hAnsi="宋体"/>
        </w:rPr>
        <w:t>5</w:t>
      </w:r>
      <w:r>
        <w:rPr>
          <w:rFonts w:ascii="宋体" w:hAnsi="宋体" w:hint="eastAsia"/>
        </w:rPr>
        <w:t>）现场应急行动的指挥，与在应急指挥中心的反应操作副总指挥的协调；</w:t>
      </w:r>
    </w:p>
    <w:p w14:paraId="2C27A475" w14:textId="77777777" w:rsidR="00723181" w:rsidRDefault="0068250E">
      <w:pPr>
        <w:ind w:firstLine="560"/>
        <w:rPr>
          <w:rFonts w:ascii="宋体" w:hAnsi="宋体"/>
        </w:rPr>
      </w:pPr>
      <w:r>
        <w:rPr>
          <w:rFonts w:ascii="宋体" w:hAnsi="宋体" w:hint="eastAsia"/>
        </w:rPr>
        <w:t>（</w:t>
      </w:r>
      <w:r>
        <w:rPr>
          <w:rFonts w:ascii="宋体" w:hAnsi="宋体"/>
        </w:rPr>
        <w:t>6</w:t>
      </w:r>
      <w:r>
        <w:rPr>
          <w:rFonts w:ascii="宋体" w:hAnsi="宋体" w:hint="eastAsia"/>
        </w:rPr>
        <w:t>）作好应急救援处理现场指挥权转化后的移交和应急救援处理协助工作；</w:t>
      </w:r>
    </w:p>
    <w:p w14:paraId="07DCF752" w14:textId="77777777" w:rsidR="00723181" w:rsidRDefault="0068250E">
      <w:pPr>
        <w:ind w:firstLine="560"/>
        <w:rPr>
          <w:rFonts w:ascii="宋体" w:hAnsi="宋体"/>
        </w:rPr>
      </w:pPr>
      <w:r>
        <w:rPr>
          <w:rFonts w:ascii="宋体" w:hAnsi="宋体" w:hint="eastAsia"/>
        </w:rPr>
        <w:t>（</w:t>
      </w:r>
      <w:r>
        <w:rPr>
          <w:rFonts w:ascii="宋体" w:hAnsi="宋体"/>
        </w:rPr>
        <w:t>7</w:t>
      </w:r>
      <w:r>
        <w:rPr>
          <w:rFonts w:ascii="宋体" w:hAnsi="宋体" w:hint="eastAsia"/>
        </w:rPr>
        <w:t>）做好消防、医疗、交通管制、抢险救灾等各公共救援部门联系工作。</w:t>
      </w:r>
    </w:p>
    <w:p w14:paraId="4308BDF6" w14:textId="77777777" w:rsidR="00723181" w:rsidRDefault="0068250E">
      <w:pPr>
        <w:ind w:firstLine="560"/>
        <w:rPr>
          <w:rFonts w:ascii="宋体" w:hAnsi="宋体"/>
        </w:rPr>
      </w:pPr>
      <w:r>
        <w:rPr>
          <w:rFonts w:ascii="宋体" w:hAnsi="宋体" w:hint="eastAsia"/>
        </w:rPr>
        <w:t>5.2</w:t>
      </w:r>
      <w:r>
        <w:rPr>
          <w:rFonts w:ascii="宋体" w:hAnsi="宋体" w:hint="eastAsia"/>
        </w:rPr>
        <w:t>．</w:t>
      </w:r>
      <w:r>
        <w:rPr>
          <w:rFonts w:ascii="宋体" w:hAnsi="宋体" w:hint="eastAsia"/>
        </w:rPr>
        <w:t>2</w:t>
      </w:r>
      <w:r>
        <w:rPr>
          <w:rFonts w:ascii="宋体" w:hAnsi="宋体" w:hint="eastAsia"/>
        </w:rPr>
        <w:t>伤员营救组的职能和职责：</w:t>
      </w:r>
    </w:p>
    <w:p w14:paraId="416C508C" w14:textId="77777777" w:rsidR="00723181" w:rsidRDefault="0068250E">
      <w:pPr>
        <w:ind w:firstLine="560"/>
        <w:rPr>
          <w:rFonts w:ascii="宋体" w:hAnsi="宋体"/>
        </w:rPr>
      </w:pPr>
      <w:r>
        <w:rPr>
          <w:rFonts w:ascii="宋体" w:hAnsi="宋体" w:hint="eastAsia"/>
        </w:rPr>
        <w:t>（</w:t>
      </w:r>
      <w:r>
        <w:rPr>
          <w:rFonts w:ascii="宋体" w:hAnsi="宋体"/>
        </w:rPr>
        <w:t>1</w:t>
      </w:r>
      <w:r>
        <w:rPr>
          <w:rFonts w:ascii="宋体" w:hAnsi="宋体" w:hint="eastAsia"/>
        </w:rPr>
        <w:t>）引导现场作业人员从安全通道疏散；</w:t>
      </w:r>
    </w:p>
    <w:p w14:paraId="735ADDF4" w14:textId="77777777" w:rsidR="00723181" w:rsidRDefault="0068250E">
      <w:pPr>
        <w:ind w:firstLine="560"/>
        <w:rPr>
          <w:rFonts w:ascii="宋体" w:hAnsi="宋体"/>
        </w:rPr>
      </w:pPr>
      <w:r>
        <w:rPr>
          <w:rFonts w:ascii="宋体" w:hAnsi="宋体" w:hint="eastAsia"/>
        </w:rPr>
        <w:t>（</w:t>
      </w:r>
      <w:r>
        <w:rPr>
          <w:rFonts w:ascii="宋体" w:hAnsi="宋体" w:hint="eastAsia"/>
        </w:rPr>
        <w:t>2</w:t>
      </w:r>
      <w:r>
        <w:rPr>
          <w:rFonts w:ascii="宋体" w:hAnsi="宋体" w:hint="eastAsia"/>
        </w:rPr>
        <w:t>）对受伤人员进行营救至安全地带。</w:t>
      </w:r>
    </w:p>
    <w:p w14:paraId="0001C458" w14:textId="77777777" w:rsidR="00723181" w:rsidRDefault="0068250E">
      <w:pPr>
        <w:ind w:firstLine="560"/>
        <w:rPr>
          <w:rFonts w:ascii="宋体" w:hAnsi="宋体"/>
        </w:rPr>
      </w:pPr>
      <w:r>
        <w:rPr>
          <w:rFonts w:ascii="宋体" w:hAnsi="宋体" w:hint="eastAsia"/>
        </w:rPr>
        <w:t>5.2.3</w:t>
      </w:r>
      <w:r>
        <w:rPr>
          <w:rFonts w:ascii="宋体" w:hAnsi="宋体" w:hint="eastAsia"/>
        </w:rPr>
        <w:t>物资抢救组的职能和职责：</w:t>
      </w:r>
    </w:p>
    <w:p w14:paraId="5ED60A41" w14:textId="77777777" w:rsidR="00723181" w:rsidRDefault="0068250E">
      <w:pPr>
        <w:ind w:firstLine="560"/>
        <w:rPr>
          <w:rFonts w:ascii="宋体" w:hAnsi="宋体"/>
        </w:rPr>
      </w:pPr>
      <w:r>
        <w:rPr>
          <w:rFonts w:ascii="宋体" w:hAnsi="宋体" w:hint="eastAsia"/>
        </w:rPr>
        <w:t>（</w:t>
      </w:r>
      <w:r>
        <w:rPr>
          <w:rFonts w:ascii="宋体" w:hAnsi="宋体" w:hint="eastAsia"/>
        </w:rPr>
        <w:t>1</w:t>
      </w:r>
      <w:r>
        <w:rPr>
          <w:rFonts w:ascii="宋体" w:hAnsi="宋体" w:hint="eastAsia"/>
        </w:rPr>
        <w:t>）抢运可以转移的场区内物资；</w:t>
      </w:r>
    </w:p>
    <w:p w14:paraId="545458D9" w14:textId="77777777" w:rsidR="00723181" w:rsidRDefault="0068250E">
      <w:pPr>
        <w:ind w:firstLine="560"/>
        <w:rPr>
          <w:rFonts w:ascii="宋体" w:hAnsi="宋体"/>
        </w:rPr>
      </w:pPr>
      <w:r>
        <w:rPr>
          <w:rFonts w:ascii="宋体" w:hAnsi="宋体" w:hint="eastAsia"/>
        </w:rPr>
        <w:t>（</w:t>
      </w:r>
      <w:r>
        <w:rPr>
          <w:rFonts w:ascii="宋体" w:hAnsi="宋体" w:hint="eastAsia"/>
        </w:rPr>
        <w:t>2</w:t>
      </w:r>
      <w:r>
        <w:rPr>
          <w:rFonts w:ascii="宋体" w:hAnsi="宋体" w:hint="eastAsia"/>
        </w:rPr>
        <w:t>）转移可能引起新危险源的物品到安全地带。</w:t>
      </w:r>
    </w:p>
    <w:p w14:paraId="42E1607D" w14:textId="77777777" w:rsidR="00723181" w:rsidRDefault="0068250E">
      <w:pPr>
        <w:ind w:firstLine="560"/>
        <w:rPr>
          <w:rFonts w:ascii="宋体" w:hAnsi="宋体"/>
        </w:rPr>
      </w:pPr>
      <w:r>
        <w:rPr>
          <w:rFonts w:ascii="宋体" w:hAnsi="宋体" w:hint="eastAsia"/>
        </w:rPr>
        <w:t>5.2.4</w:t>
      </w:r>
      <w:r>
        <w:rPr>
          <w:rFonts w:ascii="宋体" w:hAnsi="宋体" w:hint="eastAsia"/>
        </w:rPr>
        <w:t>消防灭火组的职能和职责：</w:t>
      </w:r>
    </w:p>
    <w:p w14:paraId="5B3F6537" w14:textId="77777777" w:rsidR="00723181" w:rsidRDefault="0068250E">
      <w:pPr>
        <w:ind w:firstLine="560"/>
        <w:rPr>
          <w:rFonts w:ascii="宋体" w:hAnsi="宋体"/>
        </w:rPr>
      </w:pPr>
      <w:r>
        <w:rPr>
          <w:rFonts w:ascii="宋体" w:hAnsi="宋体" w:hint="eastAsia"/>
        </w:rPr>
        <w:t>（</w:t>
      </w:r>
      <w:r>
        <w:rPr>
          <w:rFonts w:ascii="宋体" w:hAnsi="宋体"/>
        </w:rPr>
        <w:t>1</w:t>
      </w:r>
      <w:r>
        <w:rPr>
          <w:rFonts w:ascii="宋体" w:hAnsi="宋体" w:hint="eastAsia"/>
        </w:rPr>
        <w:t>）启动场区内的消防灭火装置和器材进行初期的消防灭火自救工作；</w:t>
      </w:r>
    </w:p>
    <w:p w14:paraId="2A1AC599" w14:textId="77777777" w:rsidR="00723181" w:rsidRDefault="0068250E">
      <w:pPr>
        <w:ind w:firstLine="560"/>
        <w:rPr>
          <w:rFonts w:ascii="宋体" w:hAnsi="宋体"/>
        </w:rPr>
      </w:pPr>
      <w:r>
        <w:rPr>
          <w:rFonts w:ascii="宋体" w:hAnsi="宋体" w:hint="eastAsia"/>
        </w:rPr>
        <w:t>（</w:t>
      </w:r>
      <w:r>
        <w:rPr>
          <w:rFonts w:ascii="宋体" w:hAnsi="宋体" w:hint="eastAsia"/>
        </w:rPr>
        <w:t>2</w:t>
      </w:r>
      <w:r>
        <w:rPr>
          <w:rFonts w:ascii="宋体" w:hAnsi="宋体" w:hint="eastAsia"/>
        </w:rPr>
        <w:t>）协助消防部门进行消防灭火的辅助工作。</w:t>
      </w:r>
    </w:p>
    <w:p w14:paraId="601B5785" w14:textId="77777777" w:rsidR="00723181" w:rsidRDefault="0068250E">
      <w:pPr>
        <w:ind w:firstLine="560"/>
        <w:rPr>
          <w:rFonts w:ascii="宋体" w:hAnsi="宋体"/>
        </w:rPr>
      </w:pPr>
      <w:r>
        <w:rPr>
          <w:rFonts w:ascii="宋体" w:hAnsi="宋体" w:hint="eastAsia"/>
        </w:rPr>
        <w:t>5.2.5</w:t>
      </w:r>
      <w:r>
        <w:rPr>
          <w:rFonts w:ascii="宋体" w:hAnsi="宋体" w:hint="eastAsia"/>
        </w:rPr>
        <w:t>保卫疏导组的职能和职责：</w:t>
      </w:r>
    </w:p>
    <w:p w14:paraId="13F97A76" w14:textId="77777777" w:rsidR="00723181" w:rsidRDefault="0068250E">
      <w:pPr>
        <w:ind w:firstLine="560"/>
        <w:rPr>
          <w:rFonts w:ascii="宋体" w:hAnsi="宋体"/>
        </w:rPr>
      </w:pPr>
      <w:r>
        <w:rPr>
          <w:rFonts w:ascii="宋体" w:hAnsi="宋体" w:hint="eastAsia"/>
        </w:rPr>
        <w:t>（</w:t>
      </w:r>
      <w:r>
        <w:rPr>
          <w:rFonts w:ascii="宋体" w:hAnsi="宋体"/>
        </w:rPr>
        <w:t>1</w:t>
      </w:r>
      <w:r>
        <w:rPr>
          <w:rFonts w:ascii="宋体" w:hAnsi="宋体" w:hint="eastAsia"/>
        </w:rPr>
        <w:t>）对场区内外进行有效的隔离工作和维护现场应急救援通道畅通的工作；</w:t>
      </w:r>
    </w:p>
    <w:p w14:paraId="64DBBEFB" w14:textId="77777777" w:rsidR="00723181" w:rsidRDefault="0068250E">
      <w:pPr>
        <w:ind w:firstLine="560"/>
        <w:rPr>
          <w:rFonts w:ascii="宋体" w:hAnsi="宋体"/>
        </w:rPr>
      </w:pPr>
      <w:r>
        <w:rPr>
          <w:rFonts w:ascii="宋体" w:hAnsi="宋体" w:hint="eastAsia"/>
        </w:rPr>
        <w:lastRenderedPageBreak/>
        <w:t>（</w:t>
      </w:r>
      <w:r>
        <w:rPr>
          <w:rFonts w:ascii="宋体" w:hAnsi="宋体" w:hint="eastAsia"/>
        </w:rPr>
        <w:t>2</w:t>
      </w:r>
      <w:r>
        <w:rPr>
          <w:rFonts w:ascii="宋体" w:hAnsi="宋体" w:hint="eastAsia"/>
        </w:rPr>
        <w:t>）疏散场区外的居民撤出危险地带。</w:t>
      </w:r>
    </w:p>
    <w:p w14:paraId="5D3A9346" w14:textId="77777777" w:rsidR="00723181" w:rsidRDefault="0068250E">
      <w:pPr>
        <w:ind w:firstLine="560"/>
        <w:rPr>
          <w:rFonts w:ascii="宋体" w:hAnsi="宋体"/>
        </w:rPr>
      </w:pPr>
      <w:r>
        <w:rPr>
          <w:rFonts w:ascii="宋体" w:hAnsi="宋体" w:hint="eastAsia"/>
        </w:rPr>
        <w:t>5.2.6</w:t>
      </w:r>
      <w:r>
        <w:rPr>
          <w:rFonts w:ascii="宋体" w:hAnsi="宋体" w:hint="eastAsia"/>
        </w:rPr>
        <w:t>抢险物资供应组的职能和职责：</w:t>
      </w:r>
    </w:p>
    <w:p w14:paraId="2B30DA71" w14:textId="77777777" w:rsidR="00723181" w:rsidRDefault="0068250E">
      <w:pPr>
        <w:ind w:firstLine="560"/>
        <w:rPr>
          <w:rFonts w:ascii="宋体" w:hAnsi="宋体"/>
        </w:rPr>
      </w:pPr>
      <w:r>
        <w:rPr>
          <w:rFonts w:ascii="宋体" w:hAnsi="宋体" w:hint="eastAsia"/>
        </w:rPr>
        <w:t>（</w:t>
      </w:r>
      <w:r>
        <w:rPr>
          <w:rFonts w:ascii="宋体" w:hAnsi="宋体" w:hint="eastAsia"/>
        </w:rPr>
        <w:t>1</w:t>
      </w:r>
      <w:r>
        <w:rPr>
          <w:rFonts w:ascii="宋体" w:hAnsi="宋体" w:hint="eastAsia"/>
        </w:rPr>
        <w:t>）迅速调配抢险物资器材至事故发生点；</w:t>
      </w:r>
    </w:p>
    <w:p w14:paraId="0C38FE1D" w14:textId="77777777" w:rsidR="00723181" w:rsidRDefault="0068250E">
      <w:pPr>
        <w:ind w:firstLine="560"/>
        <w:rPr>
          <w:rFonts w:ascii="宋体" w:hAnsi="宋体"/>
        </w:rPr>
      </w:pPr>
      <w:r>
        <w:rPr>
          <w:rFonts w:ascii="宋体" w:hAnsi="宋体" w:hint="eastAsia"/>
        </w:rPr>
        <w:t>（</w:t>
      </w:r>
      <w:r>
        <w:rPr>
          <w:rFonts w:ascii="宋体" w:hAnsi="宋体" w:hint="eastAsia"/>
        </w:rPr>
        <w:t>2</w:t>
      </w:r>
      <w:r>
        <w:rPr>
          <w:rFonts w:ascii="宋体" w:hAnsi="宋体" w:hint="eastAsia"/>
        </w:rPr>
        <w:t>）提供和检查抢险人员的装备和安全配备。</w:t>
      </w:r>
    </w:p>
    <w:p w14:paraId="017968F1" w14:textId="77777777" w:rsidR="00723181" w:rsidRDefault="0068250E">
      <w:pPr>
        <w:ind w:firstLine="560"/>
        <w:rPr>
          <w:rFonts w:ascii="宋体" w:hAnsi="宋体"/>
        </w:rPr>
      </w:pPr>
      <w:r>
        <w:rPr>
          <w:rFonts w:ascii="宋体" w:hAnsi="宋体" w:hint="eastAsia"/>
        </w:rPr>
        <w:t>5.2.7</w:t>
      </w:r>
      <w:r>
        <w:rPr>
          <w:rFonts w:ascii="宋体" w:hAnsi="宋体" w:hint="eastAsia"/>
        </w:rPr>
        <w:t>后勤供给组的职能和职责：</w:t>
      </w:r>
    </w:p>
    <w:p w14:paraId="29BBA731" w14:textId="77777777" w:rsidR="00723181" w:rsidRDefault="0068250E">
      <w:pPr>
        <w:ind w:firstLine="560"/>
        <w:rPr>
          <w:rFonts w:ascii="宋体" w:hAnsi="宋体"/>
        </w:rPr>
      </w:pPr>
      <w:r>
        <w:rPr>
          <w:rFonts w:ascii="宋体" w:hAnsi="宋体" w:hint="eastAsia"/>
        </w:rPr>
        <w:t>（</w:t>
      </w:r>
      <w:r>
        <w:rPr>
          <w:rFonts w:ascii="宋体" w:hAnsi="宋体" w:hint="eastAsia"/>
        </w:rPr>
        <w:t>1</w:t>
      </w:r>
      <w:r>
        <w:rPr>
          <w:rFonts w:ascii="宋体" w:hAnsi="宋体" w:hint="eastAsia"/>
        </w:rPr>
        <w:t>）迅速组织后勤必须供给的物品；</w:t>
      </w:r>
    </w:p>
    <w:p w14:paraId="1F09BAC7" w14:textId="77777777" w:rsidR="00723181" w:rsidRDefault="0068250E">
      <w:pPr>
        <w:ind w:firstLine="560"/>
        <w:rPr>
          <w:rFonts w:ascii="宋体" w:hAnsi="宋体"/>
        </w:rPr>
      </w:pPr>
      <w:r>
        <w:rPr>
          <w:rFonts w:ascii="宋体" w:hAnsi="宋体" w:hint="eastAsia"/>
        </w:rPr>
        <w:t>（</w:t>
      </w:r>
      <w:r>
        <w:rPr>
          <w:rFonts w:ascii="宋体" w:hAnsi="宋体" w:hint="eastAsia"/>
        </w:rPr>
        <w:t>2</w:t>
      </w:r>
      <w:r>
        <w:rPr>
          <w:rFonts w:ascii="宋体" w:hAnsi="宋体" w:hint="eastAsia"/>
        </w:rPr>
        <w:t>）及时输送后勤供给物</w:t>
      </w:r>
      <w:r>
        <w:rPr>
          <w:rFonts w:ascii="宋体" w:hAnsi="宋体" w:hint="eastAsia"/>
        </w:rPr>
        <w:t>品到抢险人员手中。</w:t>
      </w:r>
    </w:p>
    <w:p w14:paraId="534F1735" w14:textId="77777777" w:rsidR="00723181" w:rsidRDefault="0068250E">
      <w:pPr>
        <w:ind w:firstLine="560"/>
        <w:rPr>
          <w:rFonts w:ascii="宋体" w:hAnsi="宋体"/>
        </w:rPr>
      </w:pPr>
      <w:r>
        <w:rPr>
          <w:rFonts w:ascii="宋体" w:hAnsi="宋体" w:hint="eastAsia"/>
        </w:rPr>
        <w:t>5.2.8</w:t>
      </w:r>
      <w:r>
        <w:rPr>
          <w:rFonts w:ascii="宋体" w:hAnsi="宋体" w:hint="eastAsia"/>
        </w:rPr>
        <w:t>现场临时医疗组的职能和职责：</w:t>
      </w:r>
    </w:p>
    <w:p w14:paraId="1C3A2336" w14:textId="77777777" w:rsidR="00723181" w:rsidRDefault="0068250E">
      <w:pPr>
        <w:ind w:firstLine="560"/>
        <w:rPr>
          <w:rFonts w:ascii="宋体" w:hAnsi="宋体"/>
        </w:rPr>
      </w:pPr>
      <w:r>
        <w:rPr>
          <w:rFonts w:ascii="宋体" w:hAnsi="宋体" w:hint="eastAsia"/>
        </w:rPr>
        <w:t>（</w:t>
      </w:r>
      <w:r>
        <w:rPr>
          <w:rFonts w:ascii="宋体" w:hAnsi="宋体" w:hint="eastAsia"/>
        </w:rPr>
        <w:t>1</w:t>
      </w:r>
      <w:r>
        <w:rPr>
          <w:rFonts w:ascii="宋体" w:hAnsi="宋体" w:hint="eastAsia"/>
        </w:rPr>
        <w:t>）对受伤人员作简易的抢救和包扎工作；</w:t>
      </w:r>
    </w:p>
    <w:p w14:paraId="7D658D67" w14:textId="77777777" w:rsidR="00723181" w:rsidRDefault="0068250E">
      <w:pPr>
        <w:ind w:firstLine="560"/>
        <w:rPr>
          <w:rFonts w:ascii="宋体" w:hAnsi="宋体"/>
        </w:rPr>
      </w:pPr>
      <w:r>
        <w:rPr>
          <w:rFonts w:ascii="宋体" w:hAnsi="宋体" w:hint="eastAsia"/>
        </w:rPr>
        <w:t>（</w:t>
      </w:r>
      <w:r>
        <w:rPr>
          <w:rFonts w:ascii="宋体" w:hAnsi="宋体" w:hint="eastAsia"/>
        </w:rPr>
        <w:t>2</w:t>
      </w:r>
      <w:r>
        <w:rPr>
          <w:rFonts w:ascii="宋体" w:hAnsi="宋体" w:hint="eastAsia"/>
        </w:rPr>
        <w:t>）及时转移重伤人员到医疗机构就医。</w:t>
      </w:r>
    </w:p>
    <w:p w14:paraId="3BEEB0DD" w14:textId="77777777" w:rsidR="00723181" w:rsidRDefault="0068250E">
      <w:pPr>
        <w:ind w:firstLineChars="0" w:firstLine="0"/>
        <w:outlineLvl w:val="0"/>
        <w:rPr>
          <w:rFonts w:ascii="宋体" w:hAnsi="宋体"/>
          <w:szCs w:val="28"/>
        </w:rPr>
      </w:pPr>
      <w:bookmarkStart w:id="55" w:name="_Toc518409524"/>
      <w:bookmarkStart w:id="56" w:name="_Toc409929459"/>
      <w:bookmarkStart w:id="57" w:name="_Toc364777392"/>
      <w:bookmarkStart w:id="58" w:name="_Toc277540001"/>
      <w:r>
        <w:rPr>
          <w:rFonts w:ascii="宋体" w:hAnsi="宋体" w:hint="eastAsia"/>
          <w:szCs w:val="28"/>
        </w:rPr>
        <w:t>6.</w:t>
      </w:r>
      <w:r>
        <w:rPr>
          <w:rFonts w:ascii="宋体" w:hAnsi="宋体" w:hint="eastAsia"/>
          <w:szCs w:val="28"/>
        </w:rPr>
        <w:t>消防救援流程</w:t>
      </w:r>
      <w:bookmarkEnd w:id="55"/>
      <w:bookmarkEnd w:id="56"/>
      <w:bookmarkEnd w:id="57"/>
      <w:bookmarkEnd w:id="58"/>
    </w:p>
    <w:p w14:paraId="4F03DF48" w14:textId="77777777" w:rsidR="00723181" w:rsidRDefault="0068250E">
      <w:pPr>
        <w:tabs>
          <w:tab w:val="left" w:pos="1265"/>
          <w:tab w:val="left" w:pos="8133"/>
          <w:tab w:val="right" w:leader="dot" w:pos="9384"/>
          <w:tab w:val="right" w:leader="dot" w:pos="9526"/>
        </w:tabs>
        <w:ind w:firstLine="560"/>
        <w:rPr>
          <w:rFonts w:ascii="宋体" w:hAnsi="宋体"/>
        </w:rPr>
      </w:pPr>
      <w:bookmarkStart w:id="59" w:name="_Toc277540002"/>
      <w:r>
        <w:rPr>
          <w:rFonts w:ascii="宋体" w:hAnsi="宋体" w:hint="eastAsia"/>
        </w:rPr>
        <w:t>现场如遇火情，应立即报警求助并启动紧急疏散程序。</w:t>
      </w:r>
    </w:p>
    <w:p w14:paraId="6299B48E" w14:textId="77777777" w:rsidR="00723181" w:rsidRDefault="0068250E">
      <w:pPr>
        <w:keepNext/>
        <w:keepLines/>
        <w:ind w:firstLineChars="0" w:firstLine="0"/>
        <w:outlineLvl w:val="1"/>
        <w:rPr>
          <w:rFonts w:ascii="宋体" w:hAnsi="宋体"/>
          <w:bCs/>
          <w:szCs w:val="28"/>
        </w:rPr>
      </w:pPr>
      <w:bookmarkStart w:id="60" w:name="_Toc518409525"/>
      <w:r>
        <w:rPr>
          <w:rFonts w:ascii="宋体" w:hAnsi="宋体" w:hint="eastAsia"/>
          <w:bCs/>
          <w:szCs w:val="28"/>
        </w:rPr>
        <w:t>6.1</w:t>
      </w:r>
      <w:r>
        <w:rPr>
          <w:rFonts w:ascii="宋体" w:hAnsi="宋体" w:hint="eastAsia"/>
          <w:bCs/>
          <w:szCs w:val="28"/>
        </w:rPr>
        <w:t>报警方式</w:t>
      </w:r>
      <w:bookmarkEnd w:id="60"/>
    </w:p>
    <w:p w14:paraId="3DB09EE7" w14:textId="77777777" w:rsidR="00723181" w:rsidRDefault="0068250E">
      <w:pPr>
        <w:tabs>
          <w:tab w:val="left" w:pos="1265"/>
          <w:tab w:val="left" w:pos="8133"/>
          <w:tab w:val="right" w:leader="dot" w:pos="9384"/>
          <w:tab w:val="right" w:leader="dot" w:pos="9526"/>
        </w:tabs>
        <w:ind w:firstLine="560"/>
        <w:rPr>
          <w:rFonts w:ascii="宋体" w:hAnsi="宋体"/>
        </w:rPr>
      </w:pPr>
      <w:r>
        <w:rPr>
          <w:rFonts w:ascii="宋体" w:hAnsi="宋体" w:hint="eastAsia"/>
        </w:rPr>
        <w:t>（</w:t>
      </w:r>
      <w:r>
        <w:rPr>
          <w:rFonts w:ascii="宋体" w:hAnsi="宋体" w:hint="eastAsia"/>
        </w:rPr>
        <w:t>1</w:t>
      </w:r>
      <w:r>
        <w:rPr>
          <w:rFonts w:ascii="宋体" w:hAnsi="宋体" w:hint="eastAsia"/>
        </w:rPr>
        <w:t>）内线报警：</w:t>
      </w:r>
    </w:p>
    <w:p w14:paraId="3BCCCC4D" w14:textId="77777777" w:rsidR="00723181" w:rsidRDefault="0068250E">
      <w:pPr>
        <w:tabs>
          <w:tab w:val="left" w:pos="1265"/>
          <w:tab w:val="left" w:pos="8133"/>
          <w:tab w:val="right" w:leader="dot" w:pos="9384"/>
          <w:tab w:val="right" w:leader="dot" w:pos="9526"/>
        </w:tabs>
        <w:ind w:firstLine="560"/>
        <w:rPr>
          <w:rFonts w:ascii="宋体" w:hAnsi="宋体"/>
        </w:rPr>
      </w:pPr>
      <w:r>
        <w:rPr>
          <w:rFonts w:ascii="宋体" w:hAnsi="宋体" w:hint="eastAsia"/>
        </w:rPr>
        <w:t>发现火灾后，立即拨打</w:t>
      </w:r>
      <w:r>
        <w:rPr>
          <w:rFonts w:ascii="宋体" w:hAnsi="宋体" w:hint="eastAsia"/>
        </w:rPr>
        <w:t>119</w:t>
      </w:r>
      <w:r>
        <w:rPr>
          <w:rFonts w:ascii="宋体" w:hAnsi="宋体" w:hint="eastAsia"/>
        </w:rPr>
        <w:t>电话，并同时打电话给消防领导小组成员，讲清自己的姓名、所在单位、着火部位、燃烧物质及火势程度。</w:t>
      </w:r>
    </w:p>
    <w:p w14:paraId="3AC66B48" w14:textId="77777777" w:rsidR="00723181" w:rsidRDefault="0068250E">
      <w:pPr>
        <w:tabs>
          <w:tab w:val="left" w:pos="1265"/>
          <w:tab w:val="left" w:pos="8133"/>
          <w:tab w:val="right" w:leader="dot" w:pos="9384"/>
          <w:tab w:val="right" w:leader="dot" w:pos="9526"/>
        </w:tabs>
        <w:ind w:firstLine="560"/>
        <w:rPr>
          <w:rFonts w:ascii="宋体" w:hAnsi="宋体"/>
        </w:rPr>
      </w:pPr>
      <w:r>
        <w:rPr>
          <w:rFonts w:ascii="宋体" w:hAnsi="宋体" w:hint="eastAsia"/>
        </w:rPr>
        <w:t>（</w:t>
      </w:r>
      <w:r>
        <w:rPr>
          <w:rFonts w:ascii="宋体" w:hAnsi="宋体" w:hint="eastAsia"/>
        </w:rPr>
        <w:t>2</w:t>
      </w:r>
      <w:r>
        <w:rPr>
          <w:rFonts w:ascii="宋体" w:hAnsi="宋体" w:hint="eastAsia"/>
        </w:rPr>
        <w:t>）外线报警：</w:t>
      </w:r>
    </w:p>
    <w:p w14:paraId="690E83AB" w14:textId="77777777" w:rsidR="00723181" w:rsidRDefault="0068250E">
      <w:pPr>
        <w:tabs>
          <w:tab w:val="left" w:pos="1265"/>
          <w:tab w:val="left" w:pos="8133"/>
          <w:tab w:val="right" w:leader="dot" w:pos="9384"/>
          <w:tab w:val="right" w:leader="dot" w:pos="9526"/>
        </w:tabs>
        <w:ind w:firstLine="560"/>
        <w:rPr>
          <w:rFonts w:ascii="宋体" w:hAnsi="宋体"/>
        </w:rPr>
      </w:pPr>
      <w:r>
        <w:rPr>
          <w:rFonts w:ascii="宋体" w:hAnsi="宋体" w:hint="eastAsia"/>
        </w:rPr>
        <w:t>1</w:t>
      </w:r>
      <w:r>
        <w:rPr>
          <w:rFonts w:ascii="宋体" w:hAnsi="宋体" w:hint="eastAsia"/>
        </w:rPr>
        <w:t>）当发现火情后，立即拨打</w:t>
      </w:r>
      <w:r>
        <w:rPr>
          <w:rFonts w:ascii="宋体" w:hAnsi="宋体" w:hint="eastAsia"/>
        </w:rPr>
        <w:t>119</w:t>
      </w:r>
      <w:r>
        <w:rPr>
          <w:rFonts w:ascii="宋体" w:hAnsi="宋体" w:hint="eastAsia"/>
        </w:rPr>
        <w:t>，并告知火灾发生准确地点、燃烧物、联系电话、目前火情等。</w:t>
      </w:r>
    </w:p>
    <w:p w14:paraId="6CDE2124" w14:textId="77777777" w:rsidR="00723181" w:rsidRDefault="0068250E">
      <w:pPr>
        <w:tabs>
          <w:tab w:val="left" w:pos="1265"/>
          <w:tab w:val="left" w:pos="8133"/>
          <w:tab w:val="right" w:leader="dot" w:pos="9384"/>
          <w:tab w:val="right" w:leader="dot" w:pos="9526"/>
        </w:tabs>
        <w:ind w:firstLine="560"/>
        <w:rPr>
          <w:rFonts w:ascii="宋体" w:hAnsi="宋体"/>
        </w:rPr>
      </w:pPr>
      <w:r>
        <w:rPr>
          <w:rFonts w:ascii="宋体" w:hAnsi="宋体" w:hint="eastAsia"/>
        </w:rPr>
        <w:t>2</w:t>
      </w:r>
      <w:r>
        <w:rPr>
          <w:rFonts w:ascii="宋体" w:hAnsi="宋体" w:hint="eastAsia"/>
        </w:rPr>
        <w:t>）同时将火情报告给项目部的值班领导和安全部，准备进行初期火灾扑救。</w:t>
      </w:r>
    </w:p>
    <w:p w14:paraId="20AA631B" w14:textId="77777777" w:rsidR="00723181" w:rsidRDefault="0068250E">
      <w:pPr>
        <w:keepNext/>
        <w:keepLines/>
        <w:ind w:firstLineChars="0" w:firstLine="0"/>
        <w:outlineLvl w:val="1"/>
        <w:rPr>
          <w:rFonts w:ascii="宋体" w:hAnsi="宋体"/>
          <w:bCs/>
          <w:szCs w:val="28"/>
        </w:rPr>
      </w:pPr>
      <w:bookmarkStart w:id="61" w:name="_Toc518409526"/>
      <w:r>
        <w:rPr>
          <w:rFonts w:ascii="宋体" w:hAnsi="宋体" w:hint="eastAsia"/>
          <w:bCs/>
          <w:szCs w:val="28"/>
        </w:rPr>
        <w:t>6.2</w:t>
      </w:r>
      <w:r>
        <w:rPr>
          <w:rFonts w:ascii="宋体" w:hAnsi="宋体" w:hint="eastAsia"/>
          <w:bCs/>
          <w:szCs w:val="28"/>
        </w:rPr>
        <w:t>初期火灾处置程序和措施</w:t>
      </w:r>
      <w:bookmarkEnd w:id="61"/>
    </w:p>
    <w:p w14:paraId="43A8D48E" w14:textId="77777777" w:rsidR="00723181" w:rsidRDefault="0068250E">
      <w:pPr>
        <w:tabs>
          <w:tab w:val="left" w:pos="1265"/>
          <w:tab w:val="left" w:pos="8133"/>
          <w:tab w:val="right" w:leader="dot" w:pos="9384"/>
          <w:tab w:val="right" w:leader="dot" w:pos="9526"/>
        </w:tabs>
        <w:ind w:firstLine="560"/>
        <w:rPr>
          <w:rFonts w:ascii="宋体" w:hAnsi="宋体"/>
        </w:rPr>
      </w:pPr>
      <w:r>
        <w:rPr>
          <w:rFonts w:ascii="宋体" w:hAnsi="宋体" w:hint="eastAsia"/>
        </w:rPr>
        <w:t>发现火灾时，起火部位现场员工应当于</w:t>
      </w:r>
      <w:r>
        <w:rPr>
          <w:rFonts w:ascii="宋体" w:hAnsi="宋体" w:hint="eastAsia"/>
        </w:rPr>
        <w:t>1</w:t>
      </w:r>
      <w:r>
        <w:rPr>
          <w:rFonts w:ascii="宋体" w:hAnsi="宋体" w:hint="eastAsia"/>
        </w:rPr>
        <w:t>分钟内形成灭火第一战斗力量，在第一时间内采取如下措施：灭火器材、设施附近的员工利用现场灭火器、消火栓等器材、设施灭火；利用手机打</w:t>
      </w:r>
      <w:r>
        <w:rPr>
          <w:rFonts w:ascii="宋体" w:hAnsi="宋体" w:hint="eastAsia"/>
        </w:rPr>
        <w:t>119</w:t>
      </w:r>
      <w:r>
        <w:rPr>
          <w:rFonts w:ascii="宋体" w:hAnsi="宋体" w:hint="eastAsia"/>
        </w:rPr>
        <w:t>电话报警；引导人员进行疏散。若火势扩大，应当于</w:t>
      </w:r>
      <w:r>
        <w:rPr>
          <w:rFonts w:ascii="宋体" w:hAnsi="宋体" w:hint="eastAsia"/>
        </w:rPr>
        <w:t>3</w:t>
      </w:r>
      <w:r>
        <w:rPr>
          <w:rFonts w:ascii="宋体" w:hAnsi="宋体" w:hint="eastAsia"/>
        </w:rPr>
        <w:t>分钟内形成灭火第二战斗力量，及时采取如下措施：通知涉及的员工赶赴火灾，向上级报告火灾情况，将指令下达给有关员工；灭火行动</w:t>
      </w:r>
      <w:r>
        <w:rPr>
          <w:rFonts w:ascii="宋体" w:hAnsi="宋体" w:hint="eastAsia"/>
        </w:rPr>
        <w:lastRenderedPageBreak/>
        <w:t>组根据火灾情况利用现场的消防器材、设施扑救火灾；引导现场人员进行疏散；协助抢救、护送受伤人员；阻止无关人员进入火场，维持火场秩序。</w:t>
      </w:r>
    </w:p>
    <w:p w14:paraId="3EEF2BF2" w14:textId="77777777" w:rsidR="00723181" w:rsidRDefault="0068250E">
      <w:pPr>
        <w:keepNext/>
        <w:keepLines/>
        <w:ind w:firstLineChars="0" w:firstLine="0"/>
        <w:outlineLvl w:val="1"/>
        <w:rPr>
          <w:rFonts w:ascii="宋体" w:hAnsi="宋体"/>
          <w:bCs/>
          <w:szCs w:val="28"/>
        </w:rPr>
      </w:pPr>
      <w:bookmarkStart w:id="62" w:name="_Toc518409527"/>
      <w:r>
        <w:rPr>
          <w:rFonts w:ascii="宋体" w:hAnsi="宋体" w:hint="eastAsia"/>
          <w:bCs/>
          <w:szCs w:val="28"/>
        </w:rPr>
        <w:t>6.3</w:t>
      </w:r>
      <w:r>
        <w:rPr>
          <w:rFonts w:ascii="宋体" w:hAnsi="宋体" w:hint="eastAsia"/>
          <w:bCs/>
          <w:szCs w:val="28"/>
        </w:rPr>
        <w:t>疏散程序</w:t>
      </w:r>
      <w:bookmarkEnd w:id="62"/>
    </w:p>
    <w:p w14:paraId="7875AD04" w14:textId="77777777" w:rsidR="00723181" w:rsidRDefault="0068250E">
      <w:pPr>
        <w:spacing w:line="440" w:lineRule="exact"/>
        <w:ind w:firstLine="560"/>
        <w:rPr>
          <w:rFonts w:ascii="宋体" w:hAnsi="宋体"/>
        </w:rPr>
      </w:pPr>
      <w:r>
        <w:rPr>
          <w:rFonts w:ascii="宋体" w:hAnsi="宋体" w:hint="eastAsia"/>
        </w:rPr>
        <w:t>（</w:t>
      </w:r>
      <w:r>
        <w:rPr>
          <w:rFonts w:ascii="宋体" w:hAnsi="宋体" w:hint="eastAsia"/>
        </w:rPr>
        <w:t>1</w:t>
      </w:r>
      <w:r>
        <w:rPr>
          <w:rFonts w:ascii="宋体" w:hAnsi="宋体" w:hint="eastAsia"/>
        </w:rPr>
        <w:t>）疏散流程，如图</w:t>
      </w:r>
      <w:r>
        <w:rPr>
          <w:rFonts w:ascii="宋体" w:hAnsi="宋体" w:hint="eastAsia"/>
        </w:rPr>
        <w:t>5-1</w:t>
      </w:r>
      <w:r>
        <w:rPr>
          <w:rFonts w:ascii="宋体" w:hAnsi="宋体" w:hint="eastAsia"/>
        </w:rPr>
        <w:t>所示。</w:t>
      </w:r>
    </w:p>
    <w:p w14:paraId="557B64F1" w14:textId="77777777" w:rsidR="00723181" w:rsidRDefault="0068250E">
      <w:pPr>
        <w:spacing w:line="240" w:lineRule="auto"/>
        <w:ind w:firstLineChars="0" w:firstLine="0"/>
        <w:jc w:val="center"/>
        <w:rPr>
          <w:rFonts w:ascii="宋体" w:hAnsi="宋体"/>
        </w:rPr>
      </w:pPr>
      <w:r>
        <w:rPr>
          <w:rFonts w:ascii="宋体" w:hAnsi="宋体"/>
          <w:noProof/>
        </w:rPr>
        <w:drawing>
          <wp:inline distT="0" distB="0" distL="0" distR="0" wp14:anchorId="2139C1F6" wp14:editId="3FD2B376">
            <wp:extent cx="5758815" cy="1379220"/>
            <wp:effectExtent l="0" t="0" r="0" b="0"/>
            <wp:docPr id="4" name="图片 4" descr="C:\Users\think\Desktop\8$G2IS@TK)9W0SZNV4I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think\Desktop\8$G2IS@TK)9W0SZNV4I6~}2.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817173" cy="1393097"/>
                    </a:xfrm>
                    <a:prstGeom prst="rect">
                      <a:avLst/>
                    </a:prstGeom>
                    <a:noFill/>
                    <a:ln>
                      <a:noFill/>
                    </a:ln>
                  </pic:spPr>
                </pic:pic>
              </a:graphicData>
            </a:graphic>
          </wp:inline>
        </w:drawing>
      </w:r>
    </w:p>
    <w:p w14:paraId="79DC605E" w14:textId="77777777" w:rsidR="00723181" w:rsidRDefault="0068250E">
      <w:pPr>
        <w:tabs>
          <w:tab w:val="left" w:pos="1265"/>
          <w:tab w:val="left" w:pos="8133"/>
          <w:tab w:val="right" w:leader="dot" w:pos="9384"/>
          <w:tab w:val="right" w:leader="dot" w:pos="9526"/>
        </w:tabs>
        <w:spacing w:line="440" w:lineRule="exact"/>
        <w:ind w:firstLineChars="0" w:firstLine="0"/>
        <w:jc w:val="center"/>
        <w:rPr>
          <w:rFonts w:ascii="宋体" w:hAnsi="宋体" w:cs="Arial"/>
          <w:bCs/>
        </w:rPr>
      </w:pPr>
      <w:r>
        <w:rPr>
          <w:rFonts w:ascii="宋体" w:hAnsi="宋体" w:cs="Arial" w:hint="eastAsia"/>
          <w:bCs/>
        </w:rPr>
        <w:t>图</w:t>
      </w:r>
      <w:r>
        <w:rPr>
          <w:rFonts w:ascii="宋体" w:hAnsi="宋体" w:cs="Arial" w:hint="eastAsia"/>
          <w:bCs/>
        </w:rPr>
        <w:t xml:space="preserve">6-1  </w:t>
      </w:r>
      <w:r>
        <w:rPr>
          <w:rFonts w:ascii="宋体" w:hAnsi="宋体" w:cs="Arial" w:hint="eastAsia"/>
          <w:bCs/>
        </w:rPr>
        <w:t>消防疏散程序图</w:t>
      </w:r>
    </w:p>
    <w:p w14:paraId="1669E8CB" w14:textId="77777777" w:rsidR="00723181" w:rsidRDefault="0068250E">
      <w:pPr>
        <w:tabs>
          <w:tab w:val="left" w:pos="1265"/>
          <w:tab w:val="left" w:pos="8133"/>
          <w:tab w:val="right" w:leader="dot" w:pos="9384"/>
          <w:tab w:val="right" w:leader="dot" w:pos="9526"/>
        </w:tabs>
        <w:ind w:firstLine="560"/>
        <w:rPr>
          <w:rFonts w:ascii="宋体" w:hAnsi="宋体"/>
        </w:rPr>
      </w:pPr>
      <w:r>
        <w:rPr>
          <w:rFonts w:ascii="宋体" w:hAnsi="宋体" w:hint="eastAsia"/>
        </w:rPr>
        <w:t>（</w:t>
      </w:r>
      <w:r>
        <w:rPr>
          <w:rFonts w:ascii="宋体" w:hAnsi="宋体" w:hint="eastAsia"/>
        </w:rPr>
        <w:t>2</w:t>
      </w:r>
      <w:r>
        <w:rPr>
          <w:rFonts w:ascii="宋体" w:hAnsi="宋体" w:hint="eastAsia"/>
        </w:rPr>
        <w:t>）说明：当确定火情属二级火警后，消防领导小组</w:t>
      </w:r>
      <w:r>
        <w:rPr>
          <w:rFonts w:ascii="宋体" w:hAnsi="宋体"/>
        </w:rPr>
        <w:t>现场指挥员立即</w:t>
      </w:r>
      <w:r>
        <w:rPr>
          <w:rFonts w:ascii="宋体" w:hAnsi="宋体" w:hint="eastAsia"/>
        </w:rPr>
        <w:t>实施外线报警，并指挥</w:t>
      </w:r>
      <w:r>
        <w:rPr>
          <w:rFonts w:ascii="宋体" w:hAnsi="宋体"/>
        </w:rPr>
        <w:t>疏散引导组进行人员的紧急疏散</w:t>
      </w:r>
      <w:r>
        <w:rPr>
          <w:rFonts w:ascii="宋体" w:hAnsi="宋体"/>
        </w:rPr>
        <w:t>,</w:t>
      </w:r>
      <w:r>
        <w:rPr>
          <w:rFonts w:ascii="宋体" w:hAnsi="宋体"/>
        </w:rPr>
        <w:t>指定</w:t>
      </w:r>
      <w:r>
        <w:rPr>
          <w:rFonts w:ascii="宋体" w:hAnsi="宋体" w:hint="eastAsia"/>
        </w:rPr>
        <w:t>疏散通道及</w:t>
      </w:r>
      <w:r>
        <w:rPr>
          <w:rFonts w:ascii="宋体" w:hAnsi="宋体"/>
        </w:rPr>
        <w:t>安全疏散地点</w:t>
      </w:r>
      <w:r>
        <w:rPr>
          <w:rFonts w:ascii="宋体" w:hAnsi="宋体"/>
        </w:rPr>
        <w:t>,</w:t>
      </w:r>
      <w:r>
        <w:rPr>
          <w:rFonts w:ascii="宋体" w:hAnsi="宋体"/>
        </w:rPr>
        <w:t>由疏散引导组负责清点疏散人数</w:t>
      </w:r>
      <w:r>
        <w:rPr>
          <w:rFonts w:ascii="宋体" w:hAnsi="宋体"/>
        </w:rPr>
        <w:t>,</w:t>
      </w:r>
      <w:r>
        <w:rPr>
          <w:rFonts w:ascii="宋体" w:hAnsi="宋体"/>
        </w:rPr>
        <w:t>发现有缺少人员的情况时</w:t>
      </w:r>
      <w:r>
        <w:rPr>
          <w:rFonts w:ascii="宋体" w:hAnsi="宋体"/>
        </w:rPr>
        <w:t>,</w:t>
      </w:r>
      <w:r>
        <w:rPr>
          <w:rFonts w:ascii="宋体" w:hAnsi="宋体"/>
        </w:rPr>
        <w:t>立即通知消防队员</w:t>
      </w:r>
      <w:r>
        <w:rPr>
          <w:rFonts w:ascii="宋体" w:hAnsi="宋体" w:hint="eastAsia"/>
        </w:rPr>
        <w:t>组织营救。</w:t>
      </w:r>
      <w:bookmarkStart w:id="63" w:name="_Toc188866544"/>
    </w:p>
    <w:p w14:paraId="781463EC" w14:textId="77777777" w:rsidR="00723181" w:rsidRDefault="0068250E">
      <w:pPr>
        <w:keepNext/>
        <w:keepLines/>
        <w:ind w:firstLineChars="0" w:firstLine="0"/>
        <w:outlineLvl w:val="1"/>
        <w:rPr>
          <w:rFonts w:ascii="宋体" w:hAnsi="宋体"/>
          <w:bCs/>
          <w:szCs w:val="28"/>
        </w:rPr>
      </w:pPr>
      <w:bookmarkStart w:id="64" w:name="_Toc518409528"/>
      <w:r>
        <w:rPr>
          <w:rFonts w:ascii="宋体" w:hAnsi="宋体" w:hint="eastAsia"/>
          <w:bCs/>
          <w:szCs w:val="28"/>
        </w:rPr>
        <w:t>6.4</w:t>
      </w:r>
      <w:r>
        <w:rPr>
          <w:rFonts w:ascii="宋体" w:hAnsi="宋体" w:hint="eastAsia"/>
          <w:bCs/>
          <w:szCs w:val="28"/>
        </w:rPr>
        <w:t>消防疏散</w:t>
      </w:r>
      <w:bookmarkEnd w:id="63"/>
      <w:r>
        <w:rPr>
          <w:rFonts w:ascii="宋体" w:hAnsi="宋体" w:hint="eastAsia"/>
          <w:bCs/>
          <w:szCs w:val="28"/>
        </w:rPr>
        <w:t>口</w:t>
      </w:r>
      <w:bookmarkEnd w:id="64"/>
    </w:p>
    <w:p w14:paraId="414A4D12" w14:textId="77777777" w:rsidR="00723181" w:rsidRDefault="0068250E">
      <w:pPr>
        <w:ind w:firstLine="560"/>
        <w:rPr>
          <w:rFonts w:ascii="宋体" w:hAnsi="宋体"/>
        </w:rPr>
      </w:pPr>
      <w:r>
        <w:rPr>
          <w:rFonts w:ascii="宋体" w:hAnsi="宋体" w:hint="eastAsia"/>
        </w:rPr>
        <w:t>本着最短距离疏散原则，施工现场西北侧、东北侧大门各设置一个消防疏散口，施工现场消防疏散区布置在西侧场地，通过消防通道口进行紧急疏散到施工场地外。</w:t>
      </w:r>
    </w:p>
    <w:p w14:paraId="5A7B7A96" w14:textId="77777777" w:rsidR="00723181" w:rsidRDefault="0068250E">
      <w:pPr>
        <w:ind w:firstLineChars="0" w:firstLine="0"/>
        <w:outlineLvl w:val="0"/>
        <w:rPr>
          <w:rFonts w:ascii="宋体" w:hAnsi="宋体"/>
          <w:szCs w:val="28"/>
        </w:rPr>
      </w:pPr>
      <w:bookmarkStart w:id="65" w:name="_Toc409929462"/>
      <w:bookmarkStart w:id="66" w:name="_Toc364777395"/>
      <w:bookmarkStart w:id="67" w:name="_Toc518409529"/>
      <w:r>
        <w:rPr>
          <w:rFonts w:ascii="宋体" w:hAnsi="宋体" w:hint="eastAsia"/>
          <w:szCs w:val="28"/>
        </w:rPr>
        <w:t>7.</w:t>
      </w:r>
      <w:r>
        <w:rPr>
          <w:rFonts w:ascii="宋体" w:hAnsi="宋体" w:hint="eastAsia"/>
          <w:szCs w:val="28"/>
        </w:rPr>
        <w:t>消防应急响应程序</w:t>
      </w:r>
      <w:bookmarkEnd w:id="65"/>
      <w:bookmarkEnd w:id="66"/>
      <w:bookmarkEnd w:id="67"/>
    </w:p>
    <w:p w14:paraId="4E1ABE88" w14:textId="77777777" w:rsidR="00723181" w:rsidRDefault="0068250E">
      <w:pPr>
        <w:keepNext/>
        <w:keepLines/>
        <w:ind w:firstLineChars="0" w:firstLine="0"/>
        <w:outlineLvl w:val="1"/>
        <w:rPr>
          <w:rFonts w:ascii="宋体" w:hAnsi="宋体"/>
          <w:bCs/>
          <w:szCs w:val="28"/>
        </w:rPr>
      </w:pPr>
      <w:bookmarkStart w:id="68" w:name="_Toc364777396"/>
      <w:bookmarkStart w:id="69" w:name="_Toc518409530"/>
      <w:bookmarkStart w:id="70" w:name="_Toc409929463"/>
      <w:r>
        <w:rPr>
          <w:rFonts w:ascii="宋体" w:hAnsi="宋体" w:hint="eastAsia"/>
          <w:bCs/>
          <w:szCs w:val="28"/>
        </w:rPr>
        <w:t>7.1</w:t>
      </w:r>
      <w:r>
        <w:rPr>
          <w:rFonts w:ascii="宋体" w:hAnsi="宋体" w:hint="eastAsia"/>
          <w:bCs/>
          <w:szCs w:val="28"/>
        </w:rPr>
        <w:t>消防应急响应程序</w:t>
      </w:r>
      <w:bookmarkEnd w:id="68"/>
      <w:bookmarkEnd w:id="69"/>
      <w:bookmarkEnd w:id="70"/>
    </w:p>
    <w:p w14:paraId="730C52C7" w14:textId="77777777" w:rsidR="00723181" w:rsidRDefault="0068250E">
      <w:pPr>
        <w:spacing w:line="440" w:lineRule="exact"/>
        <w:ind w:firstLine="560"/>
        <w:rPr>
          <w:rFonts w:ascii="宋体" w:hAnsi="宋体"/>
        </w:rPr>
      </w:pPr>
      <w:r>
        <w:rPr>
          <w:rFonts w:ascii="宋体" w:hAnsi="宋体" w:hint="eastAsia"/>
        </w:rPr>
        <w:t>消防应急响应程序，如图</w:t>
      </w:r>
      <w:r>
        <w:rPr>
          <w:rFonts w:ascii="宋体" w:hAnsi="宋体" w:hint="eastAsia"/>
        </w:rPr>
        <w:t>7.1-1</w:t>
      </w:r>
      <w:r>
        <w:rPr>
          <w:rFonts w:ascii="宋体" w:hAnsi="宋体" w:hint="eastAsia"/>
        </w:rPr>
        <w:t>所示：</w:t>
      </w:r>
    </w:p>
    <w:p w14:paraId="3AD0814C" w14:textId="77777777" w:rsidR="00723181" w:rsidRDefault="0068250E">
      <w:pPr>
        <w:spacing w:line="240" w:lineRule="auto"/>
        <w:ind w:firstLineChars="0" w:firstLine="0"/>
        <w:jc w:val="center"/>
      </w:pPr>
      <w:r>
        <w:rPr>
          <w:noProof/>
        </w:rPr>
        <w:lastRenderedPageBreak/>
        <w:drawing>
          <wp:inline distT="0" distB="0" distL="0" distR="0" wp14:anchorId="113B9F72" wp14:editId="37608945">
            <wp:extent cx="5120640" cy="5532755"/>
            <wp:effectExtent l="0" t="0" r="3810" b="0"/>
            <wp:docPr id="5" name="图片 5" descr="C:\Users\think\Desktop\YAS05T$59`780XMM4LB5EL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think\Desktop\YAS05T$59`780XMM4LB5ELW.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171712" cy="5588094"/>
                    </a:xfrm>
                    <a:prstGeom prst="rect">
                      <a:avLst/>
                    </a:prstGeom>
                    <a:noFill/>
                    <a:ln>
                      <a:noFill/>
                    </a:ln>
                  </pic:spPr>
                </pic:pic>
              </a:graphicData>
            </a:graphic>
          </wp:inline>
        </w:drawing>
      </w:r>
    </w:p>
    <w:p w14:paraId="6BFD14C0" w14:textId="77777777" w:rsidR="00723181" w:rsidRDefault="0068250E">
      <w:pPr>
        <w:spacing w:line="240" w:lineRule="auto"/>
        <w:ind w:firstLineChars="0" w:firstLine="0"/>
        <w:jc w:val="center"/>
        <w:rPr>
          <w:rFonts w:ascii="宋体" w:hAnsi="宋体"/>
        </w:rPr>
      </w:pPr>
      <w:r>
        <w:rPr>
          <w:rFonts w:ascii="宋体" w:hAnsi="宋体" w:hint="eastAsia"/>
        </w:rPr>
        <w:t>图</w:t>
      </w:r>
      <w:r>
        <w:rPr>
          <w:rFonts w:ascii="宋体" w:hAnsi="宋体" w:hint="eastAsia"/>
        </w:rPr>
        <w:t>7.1-1</w:t>
      </w:r>
      <w:r>
        <w:rPr>
          <w:rFonts w:ascii="宋体" w:hAnsi="宋体" w:hint="eastAsia"/>
        </w:rPr>
        <w:t>消防应急响应程序</w:t>
      </w:r>
    </w:p>
    <w:p w14:paraId="67120947" w14:textId="77777777" w:rsidR="00723181" w:rsidRDefault="0068250E">
      <w:pPr>
        <w:keepNext/>
        <w:keepLines/>
        <w:ind w:firstLineChars="0" w:firstLine="0"/>
        <w:outlineLvl w:val="1"/>
        <w:rPr>
          <w:rFonts w:ascii="宋体" w:hAnsi="宋体"/>
          <w:bCs/>
          <w:szCs w:val="28"/>
        </w:rPr>
      </w:pPr>
      <w:bookmarkStart w:id="71" w:name="_Toc409929464"/>
      <w:bookmarkStart w:id="72" w:name="_Toc364777397"/>
      <w:bookmarkStart w:id="73" w:name="_Toc518409531"/>
      <w:r>
        <w:rPr>
          <w:rFonts w:ascii="宋体" w:hAnsi="宋体" w:hint="eastAsia"/>
          <w:bCs/>
          <w:szCs w:val="28"/>
        </w:rPr>
        <w:t>7.2</w:t>
      </w:r>
      <w:r>
        <w:rPr>
          <w:rFonts w:ascii="宋体" w:hAnsi="宋体" w:hint="eastAsia"/>
          <w:bCs/>
          <w:szCs w:val="28"/>
        </w:rPr>
        <w:t>火警确认</w:t>
      </w:r>
      <w:bookmarkEnd w:id="71"/>
      <w:bookmarkEnd w:id="72"/>
      <w:bookmarkEnd w:id="73"/>
    </w:p>
    <w:p w14:paraId="39FAC8A0" w14:textId="77777777" w:rsidR="00723181" w:rsidRDefault="0068250E">
      <w:pPr>
        <w:ind w:firstLine="560"/>
        <w:rPr>
          <w:rFonts w:ascii="宋体" w:hAnsi="宋体"/>
        </w:rPr>
      </w:pPr>
      <w:r>
        <w:rPr>
          <w:rFonts w:ascii="宋体" w:hAnsi="宋体" w:hint="eastAsia"/>
        </w:rPr>
        <w:t>详见本方案</w:t>
      </w:r>
      <w:r>
        <w:rPr>
          <w:rFonts w:ascii="宋体" w:hAnsi="宋体" w:hint="eastAsia"/>
        </w:rPr>
        <w:t>6.1</w:t>
      </w:r>
      <w:r>
        <w:rPr>
          <w:rFonts w:ascii="宋体" w:hAnsi="宋体" w:hint="eastAsia"/>
        </w:rPr>
        <w:t>火警确认流程。</w:t>
      </w:r>
    </w:p>
    <w:p w14:paraId="64EF882D" w14:textId="77777777" w:rsidR="00723181" w:rsidRDefault="0068250E">
      <w:pPr>
        <w:keepNext/>
        <w:keepLines/>
        <w:ind w:firstLineChars="0" w:firstLine="0"/>
        <w:outlineLvl w:val="1"/>
        <w:rPr>
          <w:rFonts w:ascii="宋体" w:hAnsi="宋体"/>
          <w:bCs/>
          <w:szCs w:val="28"/>
        </w:rPr>
      </w:pPr>
      <w:bookmarkStart w:id="74" w:name="_Toc409929465"/>
      <w:bookmarkStart w:id="75" w:name="_Toc518409532"/>
      <w:bookmarkStart w:id="76" w:name="_Toc364777398"/>
      <w:r>
        <w:rPr>
          <w:rFonts w:ascii="宋体" w:hAnsi="宋体" w:hint="eastAsia"/>
          <w:bCs/>
          <w:szCs w:val="28"/>
        </w:rPr>
        <w:t>7.3</w:t>
      </w:r>
      <w:r>
        <w:rPr>
          <w:rFonts w:ascii="宋体" w:hAnsi="宋体" w:hint="eastAsia"/>
          <w:bCs/>
          <w:szCs w:val="28"/>
        </w:rPr>
        <w:t>紧急疏散</w:t>
      </w:r>
      <w:bookmarkEnd w:id="74"/>
      <w:bookmarkEnd w:id="75"/>
      <w:bookmarkEnd w:id="76"/>
    </w:p>
    <w:p w14:paraId="54480F52" w14:textId="77777777" w:rsidR="00723181" w:rsidRDefault="0068250E">
      <w:pPr>
        <w:ind w:firstLine="560"/>
        <w:rPr>
          <w:rFonts w:ascii="宋体" w:hAnsi="宋体"/>
        </w:rPr>
      </w:pPr>
      <w:r>
        <w:rPr>
          <w:rFonts w:ascii="宋体" w:hAnsi="宋体" w:hint="eastAsia"/>
        </w:rPr>
        <w:t>如遇火情，立即启动紧急疏散程序，详见本方案疏散程序。</w:t>
      </w:r>
    </w:p>
    <w:p w14:paraId="6B80A8FC" w14:textId="77777777" w:rsidR="00723181" w:rsidRDefault="0068250E">
      <w:pPr>
        <w:keepNext/>
        <w:keepLines/>
        <w:ind w:firstLineChars="0" w:firstLine="0"/>
        <w:outlineLvl w:val="1"/>
        <w:rPr>
          <w:rFonts w:ascii="宋体" w:hAnsi="宋体"/>
          <w:bCs/>
          <w:szCs w:val="28"/>
        </w:rPr>
      </w:pPr>
      <w:bookmarkStart w:id="77" w:name="_Toc409929466"/>
      <w:bookmarkStart w:id="78" w:name="_Toc364777399"/>
      <w:bookmarkStart w:id="79" w:name="_Toc518409533"/>
      <w:r>
        <w:rPr>
          <w:rFonts w:ascii="宋体" w:hAnsi="宋体" w:hint="eastAsia"/>
          <w:bCs/>
          <w:szCs w:val="28"/>
        </w:rPr>
        <w:t>7.4</w:t>
      </w:r>
      <w:r>
        <w:rPr>
          <w:rFonts w:ascii="宋体" w:hAnsi="宋体" w:hint="eastAsia"/>
          <w:bCs/>
          <w:szCs w:val="28"/>
        </w:rPr>
        <w:t>火灾的应急处理</w:t>
      </w:r>
      <w:bookmarkEnd w:id="59"/>
      <w:bookmarkEnd w:id="77"/>
      <w:bookmarkEnd w:id="78"/>
      <w:bookmarkEnd w:id="79"/>
    </w:p>
    <w:p w14:paraId="41DFB07A" w14:textId="77777777" w:rsidR="00723181" w:rsidRDefault="0068250E">
      <w:pPr>
        <w:ind w:firstLine="560"/>
        <w:rPr>
          <w:rFonts w:ascii="宋体" w:hAnsi="宋体"/>
        </w:rPr>
      </w:pPr>
      <w:r>
        <w:rPr>
          <w:rFonts w:ascii="宋体" w:hAnsi="宋体" w:hint="eastAsia"/>
        </w:rPr>
        <w:t>火灾应急响应按照先保人身安全，再保护财产的优先顺序进行，使损失和影响减到最小。具体细则如下：</w:t>
      </w:r>
    </w:p>
    <w:p w14:paraId="3D820592" w14:textId="77777777" w:rsidR="00723181" w:rsidRDefault="0068250E">
      <w:pPr>
        <w:ind w:firstLine="560"/>
        <w:rPr>
          <w:rFonts w:ascii="宋体" w:hAnsi="宋体"/>
        </w:rPr>
      </w:pPr>
      <w:r>
        <w:rPr>
          <w:rFonts w:ascii="宋体" w:hAnsi="宋体" w:hint="eastAsia"/>
        </w:rPr>
        <w:t>7.4.1</w:t>
      </w:r>
      <w:r>
        <w:rPr>
          <w:rFonts w:ascii="宋体" w:hAnsi="宋体" w:hint="eastAsia"/>
        </w:rPr>
        <w:t>救人重于灭火：火场上如果有人受到火势威胁，首要任务是把被火围困的人员抢救出来。</w:t>
      </w:r>
    </w:p>
    <w:p w14:paraId="401C964B" w14:textId="77777777" w:rsidR="00723181" w:rsidRDefault="0068250E">
      <w:pPr>
        <w:ind w:firstLine="560"/>
        <w:rPr>
          <w:rFonts w:ascii="宋体" w:hAnsi="宋体"/>
        </w:rPr>
      </w:pPr>
      <w:r>
        <w:rPr>
          <w:rFonts w:ascii="宋体" w:hAnsi="宋体" w:hint="eastAsia"/>
        </w:rPr>
        <w:lastRenderedPageBreak/>
        <w:t>7.4.2</w:t>
      </w:r>
      <w:r>
        <w:rPr>
          <w:rFonts w:ascii="宋体" w:hAnsi="宋体" w:hint="eastAsia"/>
        </w:rPr>
        <w:t>先控制、后消灭：对于不可能立即扑灭的火灾，要首先控制火势的继续蔓延扩大，在具备了扑灭火灾的条件时，展开攻势，扑灭火灾。</w:t>
      </w:r>
    </w:p>
    <w:p w14:paraId="23BE9670" w14:textId="77777777" w:rsidR="00723181" w:rsidRDefault="0068250E">
      <w:pPr>
        <w:ind w:firstLine="560"/>
        <w:rPr>
          <w:rFonts w:ascii="宋体" w:hAnsi="宋体"/>
        </w:rPr>
      </w:pPr>
      <w:r>
        <w:rPr>
          <w:rFonts w:ascii="宋体" w:hAnsi="宋体" w:hint="eastAsia"/>
        </w:rPr>
        <w:t>7.4.3</w:t>
      </w:r>
      <w:r>
        <w:rPr>
          <w:rFonts w:ascii="宋体" w:hAnsi="宋体" w:hint="eastAsia"/>
        </w:rPr>
        <w:t>先重点、后一般：全面了解并认真分析整个火场的情况，分清重点。</w:t>
      </w:r>
    </w:p>
    <w:p w14:paraId="619DFC56" w14:textId="77777777" w:rsidR="00723181" w:rsidRDefault="0068250E">
      <w:pPr>
        <w:ind w:firstLine="560"/>
        <w:rPr>
          <w:rFonts w:ascii="宋体" w:hAnsi="宋体"/>
        </w:rPr>
      </w:pPr>
      <w:r>
        <w:rPr>
          <w:rFonts w:ascii="宋体" w:hAnsi="宋体" w:hint="eastAsia"/>
        </w:rPr>
        <w:t>（</w:t>
      </w:r>
      <w:r>
        <w:rPr>
          <w:rFonts w:ascii="宋体" w:hAnsi="宋体"/>
        </w:rPr>
        <w:t>1</w:t>
      </w:r>
      <w:r>
        <w:rPr>
          <w:rFonts w:ascii="宋体" w:hAnsi="宋体" w:hint="eastAsia"/>
        </w:rPr>
        <w:t>）人和物相比，救人是重点；</w:t>
      </w:r>
    </w:p>
    <w:p w14:paraId="04E64B2F" w14:textId="77777777" w:rsidR="00723181" w:rsidRDefault="0068250E">
      <w:pPr>
        <w:ind w:firstLine="560"/>
        <w:rPr>
          <w:rFonts w:ascii="宋体" w:hAnsi="宋体"/>
        </w:rPr>
      </w:pPr>
      <w:r>
        <w:rPr>
          <w:rFonts w:ascii="宋体" w:hAnsi="宋体" w:hint="eastAsia"/>
        </w:rPr>
        <w:t>（</w:t>
      </w:r>
      <w:r>
        <w:rPr>
          <w:rFonts w:ascii="宋体" w:hAnsi="宋体"/>
        </w:rPr>
        <w:t>2</w:t>
      </w:r>
      <w:r>
        <w:rPr>
          <w:rFonts w:ascii="宋体" w:hAnsi="宋体" w:hint="eastAsia"/>
        </w:rPr>
        <w:t>）有爆炸、毒害、倒塌危险的方面和没有这些危险的方面相比，处置有这些危险的方面是重点；</w:t>
      </w:r>
    </w:p>
    <w:p w14:paraId="11DEF8AF" w14:textId="77777777" w:rsidR="00723181" w:rsidRDefault="0068250E">
      <w:pPr>
        <w:ind w:firstLine="560"/>
        <w:rPr>
          <w:rFonts w:ascii="宋体" w:hAnsi="宋体"/>
        </w:rPr>
      </w:pPr>
      <w:r>
        <w:rPr>
          <w:rFonts w:ascii="宋体" w:hAnsi="宋体" w:hint="eastAsia"/>
        </w:rPr>
        <w:t>（</w:t>
      </w:r>
      <w:r>
        <w:rPr>
          <w:rFonts w:ascii="宋体" w:hAnsi="宋体"/>
        </w:rPr>
        <w:t>3</w:t>
      </w:r>
      <w:r>
        <w:rPr>
          <w:rFonts w:ascii="宋体" w:hAnsi="宋体" w:hint="eastAsia"/>
        </w:rPr>
        <w:t>）易燃、可燃物集中区域和这类物品较少的区域相比，这类物品集中区域是保护重点；</w:t>
      </w:r>
    </w:p>
    <w:p w14:paraId="31F7044D" w14:textId="77777777" w:rsidR="00723181" w:rsidRDefault="0068250E">
      <w:pPr>
        <w:ind w:firstLine="560"/>
        <w:rPr>
          <w:rFonts w:ascii="宋体" w:hAnsi="宋体"/>
        </w:rPr>
      </w:pPr>
      <w:r>
        <w:rPr>
          <w:rFonts w:ascii="宋体" w:hAnsi="宋体" w:hint="eastAsia"/>
        </w:rPr>
        <w:t>（</w:t>
      </w:r>
      <w:r>
        <w:rPr>
          <w:rFonts w:ascii="宋体" w:hAnsi="宋体"/>
        </w:rPr>
        <w:t>4</w:t>
      </w:r>
      <w:r>
        <w:rPr>
          <w:rFonts w:ascii="宋体" w:hAnsi="宋体" w:hint="eastAsia"/>
        </w:rPr>
        <w:t>）贵重物资和一般物资相比，保护和抢救贵重物资是重点；</w:t>
      </w:r>
    </w:p>
    <w:p w14:paraId="6C6CD6AF" w14:textId="77777777" w:rsidR="00723181" w:rsidRDefault="0068250E">
      <w:pPr>
        <w:ind w:firstLine="560"/>
        <w:rPr>
          <w:rFonts w:ascii="宋体" w:hAnsi="宋体"/>
        </w:rPr>
      </w:pPr>
      <w:r>
        <w:rPr>
          <w:rFonts w:ascii="宋体" w:hAnsi="宋体" w:hint="eastAsia"/>
        </w:rPr>
        <w:t>（</w:t>
      </w:r>
      <w:r>
        <w:rPr>
          <w:rFonts w:ascii="宋体" w:hAnsi="宋体"/>
        </w:rPr>
        <w:t>5</w:t>
      </w:r>
      <w:r>
        <w:rPr>
          <w:rFonts w:ascii="宋体" w:hAnsi="宋体" w:hint="eastAsia"/>
        </w:rPr>
        <w:t>）火势蔓延猛烈的方面和其它方面相比，控制火势</w:t>
      </w:r>
      <w:r>
        <w:rPr>
          <w:rFonts w:ascii="宋体" w:hAnsi="宋体" w:hint="eastAsia"/>
        </w:rPr>
        <w:t>蔓延的方面是重点；</w:t>
      </w:r>
    </w:p>
    <w:p w14:paraId="2674FA2D" w14:textId="77777777" w:rsidR="00723181" w:rsidRDefault="0068250E">
      <w:pPr>
        <w:ind w:firstLine="560"/>
        <w:rPr>
          <w:rFonts w:ascii="宋体" w:hAnsi="宋体"/>
        </w:rPr>
      </w:pPr>
      <w:r>
        <w:rPr>
          <w:rFonts w:ascii="宋体" w:hAnsi="宋体" w:hint="eastAsia"/>
        </w:rPr>
        <w:t>（</w:t>
      </w:r>
      <w:r>
        <w:rPr>
          <w:rFonts w:ascii="宋体" w:hAnsi="宋体"/>
        </w:rPr>
        <w:t>6</w:t>
      </w:r>
      <w:r>
        <w:rPr>
          <w:rFonts w:ascii="宋体" w:hAnsi="宋体" w:hint="eastAsia"/>
        </w:rPr>
        <w:t>）火场上的下风方向与上风、侧风方向相比，下风方向是重点；</w:t>
      </w:r>
    </w:p>
    <w:p w14:paraId="70AE5AE6" w14:textId="77777777" w:rsidR="00723181" w:rsidRDefault="0068250E">
      <w:pPr>
        <w:ind w:firstLine="560"/>
        <w:rPr>
          <w:rFonts w:ascii="宋体" w:hAnsi="宋体"/>
        </w:rPr>
      </w:pPr>
      <w:r>
        <w:rPr>
          <w:rFonts w:ascii="宋体" w:hAnsi="宋体" w:hint="eastAsia"/>
        </w:rPr>
        <w:t>（</w:t>
      </w:r>
      <w:r>
        <w:rPr>
          <w:rFonts w:ascii="宋体" w:hAnsi="宋体"/>
        </w:rPr>
        <w:t>7</w:t>
      </w:r>
      <w:r>
        <w:rPr>
          <w:rFonts w:ascii="宋体" w:hAnsi="宋体" w:hint="eastAsia"/>
        </w:rPr>
        <w:t>）要害部位和其他部位相比，要害部位是火场上的重点。</w:t>
      </w:r>
    </w:p>
    <w:p w14:paraId="6BE21F7D" w14:textId="77777777" w:rsidR="00723181" w:rsidRDefault="0068250E">
      <w:pPr>
        <w:ind w:firstLine="560"/>
        <w:rPr>
          <w:rFonts w:ascii="宋体" w:hAnsi="宋体"/>
        </w:rPr>
      </w:pPr>
      <w:r>
        <w:rPr>
          <w:rFonts w:ascii="宋体" w:hAnsi="宋体" w:hint="eastAsia"/>
        </w:rPr>
        <w:t>7.4.4</w:t>
      </w:r>
      <w:r>
        <w:rPr>
          <w:rFonts w:ascii="宋体" w:hAnsi="宋体" w:hint="eastAsia"/>
        </w:rPr>
        <w:t>火灾临界状态的响应</w:t>
      </w:r>
    </w:p>
    <w:p w14:paraId="5CDEFB04" w14:textId="77777777" w:rsidR="00723181" w:rsidRDefault="0068250E">
      <w:pPr>
        <w:ind w:firstLine="560"/>
        <w:rPr>
          <w:rFonts w:ascii="宋体" w:hAnsi="宋体"/>
        </w:rPr>
      </w:pPr>
      <w:r>
        <w:rPr>
          <w:rFonts w:ascii="宋体" w:hAnsi="宋体" w:hint="eastAsia"/>
        </w:rPr>
        <w:t>任何员工一旦发现火情，视火情的严重情况进行以下操作：</w:t>
      </w:r>
    </w:p>
    <w:p w14:paraId="7150A4FD" w14:textId="77777777" w:rsidR="00723181" w:rsidRDefault="0068250E">
      <w:pPr>
        <w:ind w:firstLine="560"/>
        <w:rPr>
          <w:rFonts w:ascii="宋体" w:hAnsi="宋体"/>
        </w:rPr>
      </w:pPr>
      <w:r>
        <w:rPr>
          <w:rFonts w:ascii="宋体" w:hAnsi="宋体" w:hint="eastAsia"/>
        </w:rPr>
        <w:t>（</w:t>
      </w:r>
      <w:r>
        <w:rPr>
          <w:rFonts w:ascii="宋体" w:hAnsi="宋体"/>
        </w:rPr>
        <w:t>1</w:t>
      </w:r>
      <w:r>
        <w:rPr>
          <w:rFonts w:ascii="宋体" w:hAnsi="宋体" w:hint="eastAsia"/>
        </w:rPr>
        <w:t>）局部轻微着火，不危及人员安全、可以马上扑灭的立即进行扑灭。</w:t>
      </w:r>
    </w:p>
    <w:p w14:paraId="3DD66443" w14:textId="77777777" w:rsidR="00723181" w:rsidRDefault="0068250E">
      <w:pPr>
        <w:ind w:firstLine="560"/>
        <w:rPr>
          <w:rFonts w:ascii="宋体" w:hAnsi="宋体"/>
        </w:rPr>
      </w:pPr>
      <w:r>
        <w:rPr>
          <w:rFonts w:ascii="宋体" w:hAnsi="宋体" w:hint="eastAsia"/>
        </w:rPr>
        <w:t>（</w:t>
      </w:r>
      <w:r>
        <w:rPr>
          <w:rFonts w:ascii="宋体" w:hAnsi="宋体"/>
        </w:rPr>
        <w:t>2</w:t>
      </w:r>
      <w:r>
        <w:rPr>
          <w:rFonts w:ascii="宋体" w:hAnsi="宋体" w:hint="eastAsia"/>
        </w:rPr>
        <w:t>）局部着火，可以扑灭但有可能蔓延扩大的，在不危及人员安全的情况下，一方面立即通知周围人员参与灭火，防止火势蔓延扩大，一方面向现场管理者汇报。</w:t>
      </w:r>
    </w:p>
    <w:p w14:paraId="64D13CF9" w14:textId="77777777" w:rsidR="00723181" w:rsidRDefault="0068250E">
      <w:pPr>
        <w:ind w:firstLine="560"/>
        <w:rPr>
          <w:rFonts w:ascii="宋体" w:hAnsi="宋体"/>
        </w:rPr>
      </w:pPr>
      <w:r>
        <w:rPr>
          <w:rFonts w:ascii="宋体" w:hAnsi="宋体" w:hint="eastAsia"/>
        </w:rPr>
        <w:t>7.4.5</w:t>
      </w:r>
      <w:r>
        <w:rPr>
          <w:rFonts w:ascii="宋体" w:hAnsi="宋体" w:hint="eastAsia"/>
        </w:rPr>
        <w:t>火势开始蔓延扩大，不可能马上扑灭的，按照以下情况处理</w:t>
      </w:r>
    </w:p>
    <w:p w14:paraId="4A1D061B" w14:textId="77777777" w:rsidR="00723181" w:rsidRDefault="0068250E">
      <w:pPr>
        <w:ind w:firstLine="560"/>
        <w:rPr>
          <w:rFonts w:ascii="宋体" w:hAnsi="宋体"/>
        </w:rPr>
      </w:pPr>
      <w:r>
        <w:rPr>
          <w:rFonts w:ascii="宋体" w:hAnsi="宋体" w:hint="eastAsia"/>
        </w:rPr>
        <w:t>（</w:t>
      </w:r>
      <w:r>
        <w:rPr>
          <w:rFonts w:ascii="宋体" w:hAnsi="宋体"/>
        </w:rPr>
        <w:t>1</w:t>
      </w:r>
      <w:r>
        <w:rPr>
          <w:rFonts w:ascii="宋体" w:hAnsi="宋体" w:hint="eastAsia"/>
        </w:rPr>
        <w:t>）现场最高</w:t>
      </w:r>
      <w:r>
        <w:rPr>
          <w:rFonts w:ascii="宋体" w:hAnsi="宋体" w:hint="eastAsia"/>
        </w:rPr>
        <w:t>领导者立即进行人员的紧急疏散</w:t>
      </w:r>
      <w:r>
        <w:rPr>
          <w:rFonts w:ascii="宋体" w:hAnsi="宋体" w:hint="eastAsia"/>
        </w:rPr>
        <w:t>,</w:t>
      </w:r>
      <w:r>
        <w:rPr>
          <w:rFonts w:ascii="宋体" w:hAnsi="宋体" w:hint="eastAsia"/>
        </w:rPr>
        <w:t>指定安全疏散地点</w:t>
      </w:r>
      <w:r>
        <w:rPr>
          <w:rFonts w:ascii="宋体" w:hAnsi="宋体" w:hint="eastAsia"/>
        </w:rPr>
        <w:t>,</w:t>
      </w:r>
      <w:r>
        <w:rPr>
          <w:rFonts w:ascii="宋体" w:hAnsi="宋体" w:hint="eastAsia"/>
        </w:rPr>
        <w:t>由安全员负责清点疏散人数</w:t>
      </w:r>
      <w:r>
        <w:rPr>
          <w:rFonts w:ascii="宋体" w:hAnsi="宋体" w:hint="eastAsia"/>
        </w:rPr>
        <w:t>,</w:t>
      </w:r>
      <w:r>
        <w:rPr>
          <w:rFonts w:ascii="宋体" w:hAnsi="宋体" w:hint="eastAsia"/>
        </w:rPr>
        <w:t>发现有缺少人员的情况时</w:t>
      </w:r>
      <w:r>
        <w:rPr>
          <w:rFonts w:ascii="宋体" w:hAnsi="宋体" w:hint="eastAsia"/>
        </w:rPr>
        <w:t>,</w:t>
      </w:r>
      <w:r>
        <w:rPr>
          <w:rFonts w:ascii="宋体" w:hAnsi="宋体" w:hint="eastAsia"/>
        </w:rPr>
        <w:t>立即通知项目经理或消防队员。</w:t>
      </w:r>
    </w:p>
    <w:p w14:paraId="568017FE" w14:textId="77777777" w:rsidR="00723181" w:rsidRDefault="0068250E">
      <w:pPr>
        <w:ind w:firstLine="560"/>
        <w:rPr>
          <w:rFonts w:ascii="宋体" w:hAnsi="宋体"/>
        </w:rPr>
      </w:pPr>
      <w:r>
        <w:rPr>
          <w:rFonts w:ascii="宋体" w:hAnsi="宋体" w:hint="eastAsia"/>
        </w:rPr>
        <w:t>（</w:t>
      </w:r>
      <w:r>
        <w:rPr>
          <w:rFonts w:ascii="宋体" w:hAnsi="宋体" w:hint="eastAsia"/>
        </w:rPr>
        <w:t>2</w:t>
      </w:r>
      <w:r>
        <w:rPr>
          <w:rFonts w:ascii="宋体" w:hAnsi="宋体" w:hint="eastAsia"/>
        </w:rPr>
        <w:t>）现场最高领导者马上向公司领导汇报。</w:t>
      </w:r>
    </w:p>
    <w:p w14:paraId="0B25517B" w14:textId="77777777" w:rsidR="00723181" w:rsidRDefault="0068250E">
      <w:pPr>
        <w:ind w:firstLine="560"/>
        <w:rPr>
          <w:rFonts w:ascii="宋体" w:hAnsi="宋体"/>
        </w:rPr>
      </w:pPr>
      <w:r>
        <w:rPr>
          <w:rFonts w:ascii="宋体" w:hAnsi="宋体" w:hint="eastAsia"/>
        </w:rPr>
        <w:t>（</w:t>
      </w:r>
      <w:r>
        <w:rPr>
          <w:rFonts w:ascii="宋体" w:hAnsi="宋体"/>
        </w:rPr>
        <w:t>3</w:t>
      </w:r>
      <w:r>
        <w:rPr>
          <w:rFonts w:ascii="宋体" w:hAnsi="宋体" w:hint="eastAsia"/>
        </w:rPr>
        <w:t>）现场人员立即拨打消防报警电话</w:t>
      </w:r>
      <w:r>
        <w:rPr>
          <w:rFonts w:ascii="宋体" w:hAnsi="宋体" w:hint="eastAsia"/>
        </w:rPr>
        <w:t>"119"</w:t>
      </w:r>
      <w:r>
        <w:rPr>
          <w:rFonts w:ascii="宋体" w:hAnsi="宋体" w:hint="eastAsia"/>
        </w:rPr>
        <w:t>，通报以下信息：</w:t>
      </w:r>
    </w:p>
    <w:p w14:paraId="31B385DF" w14:textId="77777777" w:rsidR="00723181" w:rsidRDefault="0068250E">
      <w:pPr>
        <w:ind w:firstLine="560"/>
        <w:rPr>
          <w:rFonts w:ascii="宋体" w:hAnsi="宋体" w:cs="宋体"/>
        </w:rPr>
      </w:pPr>
      <w:r>
        <w:rPr>
          <w:rFonts w:ascii="宋体" w:hAnsi="宋体" w:hint="eastAsia"/>
        </w:rPr>
        <w:t>1</w:t>
      </w:r>
      <w:r>
        <w:rPr>
          <w:rFonts w:ascii="宋体" w:hAnsi="宋体" w:hint="eastAsia"/>
        </w:rPr>
        <w:t>）名称：</w:t>
      </w:r>
      <w:r>
        <w:rPr>
          <w:rFonts w:ascii="宋体" w:hAnsi="宋体" w:cs="宋体" w:hint="eastAsia"/>
        </w:rPr>
        <w:t>北京新机场工作区工程房建项目施工一标段生活服务设施工程</w:t>
      </w:r>
    </w:p>
    <w:p w14:paraId="4F23799A" w14:textId="77777777" w:rsidR="00723181" w:rsidRDefault="0068250E">
      <w:pPr>
        <w:ind w:firstLine="560"/>
        <w:rPr>
          <w:rFonts w:ascii="宋体" w:hAnsi="宋体"/>
        </w:rPr>
      </w:pPr>
      <w:r>
        <w:rPr>
          <w:rFonts w:ascii="宋体" w:hAnsi="宋体" w:hint="eastAsia"/>
        </w:rPr>
        <w:t>2</w:t>
      </w:r>
      <w:r>
        <w:rPr>
          <w:rFonts w:ascii="宋体" w:hAnsi="宋体" w:hint="eastAsia"/>
        </w:rPr>
        <w:t>）地址：北京新机场出场快速路附近</w:t>
      </w:r>
    </w:p>
    <w:p w14:paraId="1EFCEEA0" w14:textId="77777777" w:rsidR="00723181" w:rsidRDefault="0068250E">
      <w:pPr>
        <w:ind w:firstLine="560"/>
        <w:rPr>
          <w:rFonts w:ascii="宋体" w:hAnsi="宋体"/>
        </w:rPr>
      </w:pPr>
      <w:r>
        <w:rPr>
          <w:rFonts w:ascii="宋体" w:hAnsi="宋体" w:hint="eastAsia"/>
        </w:rPr>
        <w:t>3</w:t>
      </w:r>
      <w:r>
        <w:rPr>
          <w:rFonts w:ascii="宋体" w:hAnsi="宋体" w:hint="eastAsia"/>
        </w:rPr>
        <w:t>）火灾情况：着火物资及火势大小</w:t>
      </w:r>
    </w:p>
    <w:p w14:paraId="685B3641" w14:textId="77777777" w:rsidR="00723181" w:rsidRDefault="0068250E">
      <w:pPr>
        <w:ind w:firstLine="560"/>
        <w:rPr>
          <w:rFonts w:ascii="宋体" w:hAnsi="宋体"/>
        </w:rPr>
      </w:pPr>
      <w:r>
        <w:rPr>
          <w:rFonts w:ascii="宋体" w:hAnsi="宋体" w:hint="eastAsia"/>
        </w:rPr>
        <w:lastRenderedPageBreak/>
        <w:t>4</w:t>
      </w:r>
      <w:r>
        <w:rPr>
          <w:rFonts w:ascii="宋体" w:hAnsi="宋体"/>
        </w:rPr>
        <w:t>）</w:t>
      </w:r>
      <w:r>
        <w:rPr>
          <w:rFonts w:ascii="宋体" w:hAnsi="宋体" w:hint="eastAsia"/>
        </w:rPr>
        <w:t>联系电话：</w:t>
      </w:r>
    </w:p>
    <w:p w14:paraId="0E3D5C6B" w14:textId="77777777" w:rsidR="00723181" w:rsidRDefault="0068250E">
      <w:pPr>
        <w:ind w:firstLine="560"/>
        <w:rPr>
          <w:rFonts w:ascii="宋体" w:hAnsi="宋体"/>
        </w:rPr>
      </w:pPr>
      <w:r>
        <w:rPr>
          <w:rFonts w:ascii="宋体" w:hAnsi="宋体" w:hint="eastAsia"/>
        </w:rPr>
        <w:t>在回答了</w:t>
      </w:r>
      <w:r>
        <w:rPr>
          <w:rFonts w:ascii="宋体" w:hAnsi="宋体" w:hint="eastAsia"/>
        </w:rPr>
        <w:t>"119"</w:t>
      </w:r>
      <w:r>
        <w:rPr>
          <w:rFonts w:ascii="宋体" w:hAnsi="宋体" w:hint="eastAsia"/>
        </w:rPr>
        <w:t>的询问后方可放下话筒，并派人在路口接应消防车。</w:t>
      </w:r>
    </w:p>
    <w:p w14:paraId="630F3190" w14:textId="77777777" w:rsidR="00723181" w:rsidRDefault="0068250E">
      <w:pPr>
        <w:ind w:firstLine="560"/>
        <w:rPr>
          <w:rFonts w:ascii="宋体" w:hAnsi="宋体"/>
        </w:rPr>
      </w:pPr>
      <w:r>
        <w:rPr>
          <w:rFonts w:ascii="宋体" w:hAnsi="宋体" w:hint="eastAsia"/>
        </w:rPr>
        <w:t>（</w:t>
      </w:r>
      <w:r>
        <w:rPr>
          <w:rFonts w:ascii="宋体" w:hAnsi="宋体"/>
        </w:rPr>
        <w:t>4</w:t>
      </w:r>
      <w:r>
        <w:rPr>
          <w:rFonts w:ascii="宋体" w:hAnsi="宋体" w:hint="eastAsia"/>
        </w:rPr>
        <w:t>）若有人员受伤，立即送往本院急诊室。</w:t>
      </w:r>
    </w:p>
    <w:p w14:paraId="58ED4018" w14:textId="77777777" w:rsidR="00723181" w:rsidRDefault="0068250E">
      <w:pPr>
        <w:keepNext/>
        <w:keepLines/>
        <w:ind w:firstLineChars="0" w:firstLine="0"/>
        <w:outlineLvl w:val="1"/>
        <w:rPr>
          <w:rFonts w:ascii="宋体" w:hAnsi="宋体"/>
          <w:bCs/>
          <w:szCs w:val="28"/>
        </w:rPr>
      </w:pPr>
      <w:bookmarkStart w:id="80" w:name="_Toc518409534"/>
      <w:bookmarkStart w:id="81" w:name="_Toc364777400"/>
      <w:bookmarkStart w:id="82" w:name="_Toc409929467"/>
      <w:r>
        <w:rPr>
          <w:rFonts w:ascii="宋体" w:hAnsi="宋体" w:hint="eastAsia"/>
          <w:bCs/>
          <w:szCs w:val="28"/>
        </w:rPr>
        <w:t>7.5</w:t>
      </w:r>
      <w:r>
        <w:rPr>
          <w:rFonts w:ascii="宋体" w:hAnsi="宋体" w:hint="eastAsia"/>
          <w:bCs/>
          <w:szCs w:val="28"/>
        </w:rPr>
        <w:t>消防事故的应急处理</w:t>
      </w:r>
      <w:bookmarkEnd w:id="80"/>
      <w:bookmarkEnd w:id="81"/>
      <w:bookmarkEnd w:id="82"/>
    </w:p>
    <w:p w14:paraId="20C0D04E" w14:textId="77777777" w:rsidR="00723181" w:rsidRDefault="0068250E">
      <w:pPr>
        <w:ind w:firstLine="560"/>
        <w:rPr>
          <w:rFonts w:ascii="宋体" w:hAnsi="宋体"/>
        </w:rPr>
      </w:pPr>
      <w:r>
        <w:rPr>
          <w:rFonts w:ascii="宋体" w:hAnsi="宋体" w:hint="eastAsia"/>
        </w:rPr>
        <w:t>项目部定期（一个月）检查应急准备情况，并填写“施工现场应急准备清单”，发现不符和的情况立即下发整改通知限期整改，并做好记录。</w:t>
      </w:r>
    </w:p>
    <w:p w14:paraId="20041648" w14:textId="77777777" w:rsidR="00723181" w:rsidRDefault="0068250E">
      <w:pPr>
        <w:ind w:firstLine="560"/>
        <w:rPr>
          <w:rFonts w:ascii="宋体" w:hAnsi="宋体"/>
        </w:rPr>
      </w:pPr>
      <w:r>
        <w:rPr>
          <w:rFonts w:ascii="宋体" w:hAnsi="宋体" w:hint="eastAsia"/>
        </w:rPr>
        <w:t>一旦发生紧急事故，项目部应按照“紧急事故处理流程”图，采取有效措施，防止事故的扩大。</w:t>
      </w:r>
    </w:p>
    <w:p w14:paraId="57D788BE" w14:textId="77777777" w:rsidR="00723181" w:rsidRDefault="0068250E">
      <w:pPr>
        <w:ind w:firstLine="560"/>
        <w:rPr>
          <w:rFonts w:ascii="宋体" w:hAnsi="宋体"/>
        </w:rPr>
      </w:pPr>
      <w:r>
        <w:rPr>
          <w:rFonts w:ascii="宋体" w:hAnsi="宋体" w:hint="eastAsia"/>
        </w:rPr>
        <w:t>紧急事故处理结束后，项目技术负责人应立即填写“应急准备和响应报告”，经项目经理审核签字后上报公司环境主管部门。召集有关人员分析发生事故的原因，按《纠正和预防措施程序》制定实施纠正措施。</w:t>
      </w:r>
    </w:p>
    <w:p w14:paraId="02A5D0E5" w14:textId="77777777" w:rsidR="00723181" w:rsidRDefault="0068250E">
      <w:pPr>
        <w:ind w:left="560" w:firstLineChars="0" w:firstLine="0"/>
        <w:rPr>
          <w:szCs w:val="28"/>
        </w:rPr>
      </w:pPr>
      <w:bookmarkStart w:id="83" w:name="_Toc364777401"/>
      <w:bookmarkStart w:id="84" w:name="_Toc409929468"/>
      <w:bookmarkStart w:id="85" w:name="_Toc277540003"/>
      <w:r>
        <w:pict w14:anchorId="0D7EE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pt;height:311.5pt">
            <v:imagedata r:id="rId18" o:title=""/>
          </v:shape>
        </w:pict>
      </w:r>
    </w:p>
    <w:p w14:paraId="2E4B9BF0" w14:textId="77777777" w:rsidR="00723181" w:rsidRDefault="0068250E">
      <w:pPr>
        <w:ind w:firstLineChars="0" w:firstLine="0"/>
        <w:outlineLvl w:val="0"/>
        <w:rPr>
          <w:rFonts w:ascii="宋体" w:hAnsi="宋体"/>
          <w:szCs w:val="28"/>
        </w:rPr>
      </w:pPr>
      <w:bookmarkStart w:id="86" w:name="_Toc518409535"/>
      <w:r>
        <w:rPr>
          <w:rFonts w:ascii="宋体" w:hAnsi="宋体" w:hint="eastAsia"/>
          <w:szCs w:val="28"/>
        </w:rPr>
        <w:t>8.</w:t>
      </w:r>
      <w:r>
        <w:rPr>
          <w:rFonts w:ascii="宋体" w:hAnsi="宋体" w:hint="eastAsia"/>
          <w:szCs w:val="28"/>
        </w:rPr>
        <w:t>火灾分类</w:t>
      </w:r>
      <w:bookmarkEnd w:id="83"/>
      <w:bookmarkEnd w:id="84"/>
      <w:bookmarkEnd w:id="85"/>
      <w:bookmarkEnd w:id="86"/>
    </w:p>
    <w:p w14:paraId="25AA0941" w14:textId="77777777" w:rsidR="00723181" w:rsidRDefault="0068250E">
      <w:pPr>
        <w:keepNext/>
        <w:keepLines/>
        <w:ind w:firstLineChars="0" w:firstLine="0"/>
        <w:outlineLvl w:val="1"/>
        <w:rPr>
          <w:rFonts w:ascii="宋体" w:hAnsi="宋体"/>
          <w:bCs/>
          <w:szCs w:val="28"/>
        </w:rPr>
      </w:pPr>
      <w:bookmarkStart w:id="87" w:name="_Toc409929469"/>
      <w:bookmarkStart w:id="88" w:name="_Toc518409536"/>
      <w:bookmarkStart w:id="89" w:name="_Toc277540004"/>
      <w:bookmarkStart w:id="90" w:name="_Toc364777402"/>
      <w:r>
        <w:rPr>
          <w:rFonts w:ascii="宋体" w:hAnsi="宋体" w:hint="eastAsia"/>
          <w:bCs/>
          <w:szCs w:val="28"/>
        </w:rPr>
        <w:t>8.1</w:t>
      </w:r>
      <w:r>
        <w:rPr>
          <w:rFonts w:ascii="宋体" w:hAnsi="宋体" w:hint="eastAsia"/>
          <w:bCs/>
          <w:szCs w:val="28"/>
        </w:rPr>
        <w:t>易爆液气体</w:t>
      </w:r>
      <w:bookmarkEnd w:id="87"/>
      <w:bookmarkEnd w:id="88"/>
      <w:bookmarkEnd w:id="89"/>
      <w:bookmarkEnd w:id="90"/>
    </w:p>
    <w:p w14:paraId="0731BC89" w14:textId="77777777" w:rsidR="00723181" w:rsidRDefault="0068250E">
      <w:pPr>
        <w:ind w:firstLine="560"/>
        <w:rPr>
          <w:rFonts w:ascii="宋体" w:hAnsi="宋体"/>
        </w:rPr>
      </w:pPr>
      <w:r>
        <w:rPr>
          <w:rFonts w:ascii="宋体" w:hAnsi="宋体" w:hint="eastAsia"/>
        </w:rPr>
        <w:t>由于可燃易爆液气体（如氧炔、稀料等）着火后，可能会发生爆炸事故，</w:t>
      </w:r>
      <w:r>
        <w:rPr>
          <w:rFonts w:ascii="宋体" w:hAnsi="宋体" w:hint="eastAsia"/>
        </w:rPr>
        <w:lastRenderedPageBreak/>
        <w:t>因此，现场消防组长应做好判断，当即不能救的要消防队协助灭火，同时，疏散现场人群，避免发生爆炸伤人的不良后果。现场的专职消防队和义务消防队首先应将周围的其他可燃易爆物品转移，避免进一步扩大事故的范围，同时视火情采取相应措施，若火</w:t>
      </w:r>
      <w:r>
        <w:rPr>
          <w:rFonts w:ascii="宋体" w:hAnsi="宋体" w:hint="eastAsia"/>
        </w:rPr>
        <w:t>势过大，应等待消防队的消防车对火灾进行扑救，不得靠近已燃的液气体，避免伤人。若火情在可控制的范围之内，现场的专职、义务消防队员应在组长的指挥下立即展开扑救。但是油料、可燃易爆液气体着火后不得采用水扑救，可用泡沫灭火器或干粉灭火器灭火。同时，如化学品起火，应根据起火物品的性质合理采取灭火措施。</w:t>
      </w:r>
    </w:p>
    <w:p w14:paraId="1A1A96E8" w14:textId="77777777" w:rsidR="00723181" w:rsidRDefault="0068250E">
      <w:pPr>
        <w:keepNext/>
        <w:keepLines/>
        <w:ind w:firstLineChars="0" w:firstLine="0"/>
        <w:outlineLvl w:val="1"/>
        <w:rPr>
          <w:rFonts w:ascii="宋体" w:hAnsi="宋体"/>
          <w:bCs/>
          <w:szCs w:val="28"/>
        </w:rPr>
      </w:pPr>
      <w:bookmarkStart w:id="91" w:name="_Toc364777403"/>
      <w:bookmarkStart w:id="92" w:name="_Toc277540005"/>
      <w:bookmarkStart w:id="93" w:name="_Toc409929470"/>
      <w:bookmarkStart w:id="94" w:name="_Toc518409537"/>
      <w:r>
        <w:rPr>
          <w:rFonts w:ascii="宋体" w:hAnsi="宋体" w:hint="eastAsia"/>
          <w:bCs/>
          <w:szCs w:val="28"/>
        </w:rPr>
        <w:t>8.2</w:t>
      </w:r>
      <w:r>
        <w:rPr>
          <w:rFonts w:ascii="宋体" w:hAnsi="宋体" w:hint="eastAsia"/>
          <w:bCs/>
          <w:szCs w:val="28"/>
        </w:rPr>
        <w:t>可燃易燃物品</w:t>
      </w:r>
      <w:bookmarkEnd w:id="91"/>
      <w:bookmarkEnd w:id="92"/>
      <w:bookmarkEnd w:id="93"/>
      <w:bookmarkEnd w:id="94"/>
    </w:p>
    <w:p w14:paraId="091C1288" w14:textId="77777777" w:rsidR="00723181" w:rsidRDefault="0068250E">
      <w:pPr>
        <w:ind w:firstLine="560"/>
        <w:rPr>
          <w:rFonts w:ascii="宋体" w:hAnsi="宋体"/>
        </w:rPr>
      </w:pPr>
      <w:r>
        <w:rPr>
          <w:rFonts w:ascii="宋体" w:hAnsi="宋体" w:hint="eastAsia"/>
        </w:rPr>
        <w:t>可燃易燃物（如木材、保温板、竹胶板等）起火，施工现场的专职消防人员和义务消防队员要迅速展开扑救工作。现场消防组长应判断火势情况，若现场力量不能将火灾扑灭，要通知消防队协助灭火。现场应首先应切断电源，</w:t>
      </w:r>
      <w:r>
        <w:rPr>
          <w:rFonts w:ascii="宋体" w:hAnsi="宋体" w:hint="eastAsia"/>
        </w:rPr>
        <w:t>避免救火时触电。同时将其他可燃物隔离至安全地带，避免施工蔓延、扩散。灭火后应设巡视人员看护火灾现场，避免死灰复燃。</w:t>
      </w:r>
    </w:p>
    <w:p w14:paraId="14FFB37D" w14:textId="77777777" w:rsidR="00723181" w:rsidRDefault="0068250E">
      <w:pPr>
        <w:ind w:firstLineChars="0" w:firstLine="0"/>
        <w:outlineLvl w:val="0"/>
        <w:rPr>
          <w:rFonts w:ascii="宋体" w:hAnsi="宋体"/>
          <w:szCs w:val="28"/>
        </w:rPr>
      </w:pPr>
      <w:bookmarkStart w:id="95" w:name="_Toc72831898"/>
      <w:bookmarkStart w:id="96" w:name="_Toc364777404"/>
      <w:bookmarkStart w:id="97" w:name="_Toc409929471"/>
      <w:bookmarkStart w:id="98" w:name="_Toc277540007"/>
      <w:bookmarkStart w:id="99" w:name="_Toc518409538"/>
      <w:bookmarkStart w:id="100" w:name="_Toc66974778"/>
      <w:r>
        <w:rPr>
          <w:rFonts w:ascii="宋体" w:hAnsi="宋体" w:hint="eastAsia"/>
          <w:szCs w:val="28"/>
        </w:rPr>
        <w:t>9.</w:t>
      </w:r>
      <w:r>
        <w:rPr>
          <w:rFonts w:ascii="宋体" w:hAnsi="宋体" w:hint="eastAsia"/>
          <w:szCs w:val="28"/>
        </w:rPr>
        <w:t>应急人员的培训及消防演练计划</w:t>
      </w:r>
      <w:bookmarkEnd w:id="95"/>
      <w:bookmarkEnd w:id="96"/>
      <w:bookmarkEnd w:id="97"/>
      <w:bookmarkEnd w:id="98"/>
      <w:bookmarkEnd w:id="99"/>
    </w:p>
    <w:p w14:paraId="30959236" w14:textId="77777777" w:rsidR="00723181" w:rsidRDefault="0068250E">
      <w:pPr>
        <w:ind w:firstLine="560"/>
        <w:rPr>
          <w:rFonts w:ascii="宋体" w:hAnsi="宋体"/>
        </w:rPr>
      </w:pPr>
      <w:r>
        <w:rPr>
          <w:rFonts w:ascii="宋体" w:hAnsi="宋体" w:hint="eastAsia"/>
        </w:rPr>
        <w:t>为了使应急人员掌握应急准备和响应的基本技能，项目部定期组织进行消防知识培训及消防演练，使所有应急人员做到“招之即来、来之能战、战之能胜”，具体安排如下：</w:t>
      </w:r>
    </w:p>
    <w:p w14:paraId="7516E640" w14:textId="77777777" w:rsidR="00723181" w:rsidRDefault="0068250E">
      <w:pPr>
        <w:ind w:firstLineChars="0" w:firstLine="0"/>
        <w:jc w:val="center"/>
        <w:rPr>
          <w:rFonts w:ascii="宋体" w:hAnsi="宋体"/>
        </w:rPr>
      </w:pPr>
      <w:r>
        <w:rPr>
          <w:rFonts w:ascii="宋体" w:hAnsi="宋体" w:hint="eastAsia"/>
        </w:rPr>
        <w:t>应急培训计划表</w:t>
      </w:r>
    </w:p>
    <w:tbl>
      <w:tblPr>
        <w:tblStyle w:val="ae"/>
        <w:tblW w:w="5000" w:type="pct"/>
        <w:tblLook w:val="04A0" w:firstRow="1" w:lastRow="0" w:firstColumn="1" w:lastColumn="0" w:noHBand="0" w:noVBand="1"/>
      </w:tblPr>
      <w:tblGrid>
        <w:gridCol w:w="866"/>
        <w:gridCol w:w="2467"/>
        <w:gridCol w:w="2611"/>
        <w:gridCol w:w="1305"/>
        <w:gridCol w:w="2605"/>
      </w:tblGrid>
      <w:tr w:rsidR="00723181" w14:paraId="1DDA1255" w14:textId="77777777">
        <w:trPr>
          <w:trHeight w:val="567"/>
        </w:trPr>
        <w:tc>
          <w:tcPr>
            <w:tcW w:w="439" w:type="pct"/>
            <w:vAlign w:val="center"/>
          </w:tcPr>
          <w:p w14:paraId="0A8C0DC7"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序号</w:t>
            </w:r>
          </w:p>
        </w:tc>
        <w:tc>
          <w:tcPr>
            <w:tcW w:w="1252" w:type="pct"/>
            <w:vAlign w:val="center"/>
          </w:tcPr>
          <w:p w14:paraId="39F94DC1"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时</w:t>
            </w:r>
            <w:r>
              <w:rPr>
                <w:rFonts w:ascii="宋体" w:hAnsi="宋体" w:hint="eastAsia"/>
                <w:szCs w:val="28"/>
              </w:rPr>
              <w:t xml:space="preserve">  </w:t>
            </w:r>
            <w:r>
              <w:rPr>
                <w:rFonts w:ascii="宋体" w:hAnsi="宋体" w:hint="eastAsia"/>
                <w:szCs w:val="28"/>
              </w:rPr>
              <w:t>间</w:t>
            </w:r>
          </w:p>
        </w:tc>
        <w:tc>
          <w:tcPr>
            <w:tcW w:w="1325" w:type="pct"/>
            <w:vAlign w:val="center"/>
          </w:tcPr>
          <w:p w14:paraId="2C28C360"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主要内容</w:t>
            </w:r>
          </w:p>
        </w:tc>
        <w:tc>
          <w:tcPr>
            <w:tcW w:w="662" w:type="pct"/>
            <w:vAlign w:val="center"/>
          </w:tcPr>
          <w:p w14:paraId="32DC00AF"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负责人</w:t>
            </w:r>
          </w:p>
        </w:tc>
        <w:tc>
          <w:tcPr>
            <w:tcW w:w="1322" w:type="pct"/>
            <w:vAlign w:val="center"/>
          </w:tcPr>
          <w:p w14:paraId="3D130600"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受教育面</w:t>
            </w:r>
          </w:p>
        </w:tc>
      </w:tr>
      <w:tr w:rsidR="00723181" w14:paraId="7C50BC46" w14:textId="77777777">
        <w:trPr>
          <w:trHeight w:val="567"/>
        </w:trPr>
        <w:tc>
          <w:tcPr>
            <w:tcW w:w="439" w:type="pct"/>
            <w:vAlign w:val="center"/>
          </w:tcPr>
          <w:p w14:paraId="51FE02AC"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1</w:t>
            </w:r>
          </w:p>
        </w:tc>
        <w:tc>
          <w:tcPr>
            <w:tcW w:w="1252" w:type="pct"/>
            <w:vAlign w:val="center"/>
          </w:tcPr>
          <w:p w14:paraId="18B95861"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201</w:t>
            </w:r>
            <w:r>
              <w:rPr>
                <w:rFonts w:ascii="宋体" w:hAnsi="宋体"/>
                <w:szCs w:val="28"/>
              </w:rPr>
              <w:t>8</w:t>
            </w:r>
            <w:r>
              <w:rPr>
                <w:rFonts w:ascii="宋体" w:hAnsi="宋体" w:hint="eastAsia"/>
                <w:szCs w:val="28"/>
              </w:rPr>
              <w:t>年</w:t>
            </w:r>
            <w:r>
              <w:rPr>
                <w:rFonts w:ascii="宋体" w:hAnsi="宋体"/>
                <w:szCs w:val="28"/>
              </w:rPr>
              <w:t>7</w:t>
            </w:r>
            <w:r>
              <w:rPr>
                <w:rFonts w:ascii="宋体" w:hAnsi="宋体" w:hint="eastAsia"/>
                <w:szCs w:val="28"/>
              </w:rPr>
              <w:t>月中旬</w:t>
            </w:r>
          </w:p>
        </w:tc>
        <w:tc>
          <w:tcPr>
            <w:tcW w:w="1325" w:type="pct"/>
            <w:vAlign w:val="center"/>
          </w:tcPr>
          <w:p w14:paraId="19803730"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消防器材使用</w:t>
            </w:r>
          </w:p>
          <w:p w14:paraId="66D1FDE2"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消防演练</w:t>
            </w:r>
          </w:p>
        </w:tc>
        <w:tc>
          <w:tcPr>
            <w:tcW w:w="662" w:type="pct"/>
            <w:vAlign w:val="center"/>
          </w:tcPr>
          <w:p w14:paraId="2105B1F4"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王小堂</w:t>
            </w:r>
          </w:p>
        </w:tc>
        <w:tc>
          <w:tcPr>
            <w:tcW w:w="1322" w:type="pct"/>
            <w:vAlign w:val="center"/>
          </w:tcPr>
          <w:p w14:paraId="728891DD"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全体应急人员</w:t>
            </w:r>
          </w:p>
        </w:tc>
      </w:tr>
      <w:tr w:rsidR="00723181" w14:paraId="3629EF78" w14:textId="77777777">
        <w:trPr>
          <w:trHeight w:val="567"/>
        </w:trPr>
        <w:tc>
          <w:tcPr>
            <w:tcW w:w="439" w:type="pct"/>
            <w:vAlign w:val="center"/>
          </w:tcPr>
          <w:p w14:paraId="4053C656"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2</w:t>
            </w:r>
          </w:p>
        </w:tc>
        <w:tc>
          <w:tcPr>
            <w:tcW w:w="1252" w:type="pct"/>
            <w:vAlign w:val="center"/>
          </w:tcPr>
          <w:p w14:paraId="68ECA349"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201</w:t>
            </w:r>
            <w:r>
              <w:rPr>
                <w:rFonts w:ascii="宋体" w:hAnsi="宋体"/>
                <w:szCs w:val="28"/>
              </w:rPr>
              <w:t>8</w:t>
            </w:r>
            <w:r>
              <w:rPr>
                <w:rFonts w:ascii="宋体" w:hAnsi="宋体" w:hint="eastAsia"/>
                <w:szCs w:val="28"/>
              </w:rPr>
              <w:t>年</w:t>
            </w:r>
            <w:r>
              <w:rPr>
                <w:rFonts w:ascii="宋体" w:hAnsi="宋体"/>
                <w:szCs w:val="28"/>
              </w:rPr>
              <w:t>7</w:t>
            </w:r>
            <w:r>
              <w:rPr>
                <w:rFonts w:ascii="宋体" w:hAnsi="宋体" w:hint="eastAsia"/>
                <w:szCs w:val="28"/>
              </w:rPr>
              <w:t>月下旬</w:t>
            </w:r>
          </w:p>
        </w:tc>
        <w:tc>
          <w:tcPr>
            <w:tcW w:w="1325" w:type="pct"/>
            <w:vAlign w:val="center"/>
          </w:tcPr>
          <w:p w14:paraId="594123C0"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动火流程及规范</w:t>
            </w:r>
          </w:p>
        </w:tc>
        <w:tc>
          <w:tcPr>
            <w:tcW w:w="662" w:type="pct"/>
            <w:vAlign w:val="center"/>
          </w:tcPr>
          <w:p w14:paraId="33055CBC"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牛同山</w:t>
            </w:r>
          </w:p>
        </w:tc>
        <w:tc>
          <w:tcPr>
            <w:tcW w:w="1322" w:type="pct"/>
            <w:vAlign w:val="center"/>
          </w:tcPr>
          <w:p w14:paraId="6FC365EC"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全体应急人员</w:t>
            </w:r>
          </w:p>
        </w:tc>
      </w:tr>
      <w:tr w:rsidR="00723181" w14:paraId="3D8D7C27" w14:textId="77777777">
        <w:trPr>
          <w:trHeight w:val="567"/>
        </w:trPr>
        <w:tc>
          <w:tcPr>
            <w:tcW w:w="439" w:type="pct"/>
            <w:vAlign w:val="center"/>
          </w:tcPr>
          <w:p w14:paraId="01D49541"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3</w:t>
            </w:r>
          </w:p>
        </w:tc>
        <w:tc>
          <w:tcPr>
            <w:tcW w:w="1252" w:type="pct"/>
            <w:vAlign w:val="center"/>
          </w:tcPr>
          <w:p w14:paraId="536E9D1A"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201</w:t>
            </w:r>
            <w:r>
              <w:rPr>
                <w:rFonts w:ascii="宋体" w:hAnsi="宋体"/>
                <w:szCs w:val="28"/>
              </w:rPr>
              <w:t>8</w:t>
            </w:r>
            <w:r>
              <w:rPr>
                <w:rFonts w:ascii="宋体" w:hAnsi="宋体" w:hint="eastAsia"/>
                <w:szCs w:val="28"/>
              </w:rPr>
              <w:t>年</w:t>
            </w:r>
            <w:r>
              <w:rPr>
                <w:rFonts w:ascii="宋体" w:hAnsi="宋体"/>
                <w:szCs w:val="28"/>
              </w:rPr>
              <w:t>7</w:t>
            </w:r>
            <w:r>
              <w:rPr>
                <w:rFonts w:ascii="宋体" w:hAnsi="宋体" w:hint="eastAsia"/>
                <w:szCs w:val="28"/>
              </w:rPr>
              <w:t>月下旬</w:t>
            </w:r>
          </w:p>
        </w:tc>
        <w:tc>
          <w:tcPr>
            <w:tcW w:w="1325" w:type="pct"/>
            <w:vAlign w:val="center"/>
          </w:tcPr>
          <w:p w14:paraId="558DDB05"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消防灭火知识</w:t>
            </w:r>
          </w:p>
        </w:tc>
        <w:tc>
          <w:tcPr>
            <w:tcW w:w="662" w:type="pct"/>
            <w:vAlign w:val="center"/>
          </w:tcPr>
          <w:p w14:paraId="3E1820DD"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王小堂</w:t>
            </w:r>
          </w:p>
        </w:tc>
        <w:tc>
          <w:tcPr>
            <w:tcW w:w="1322" w:type="pct"/>
            <w:vAlign w:val="center"/>
          </w:tcPr>
          <w:p w14:paraId="3EB19427"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全体应急人员</w:t>
            </w:r>
          </w:p>
        </w:tc>
      </w:tr>
      <w:tr w:rsidR="00723181" w14:paraId="78F66379" w14:textId="77777777">
        <w:trPr>
          <w:trHeight w:val="567"/>
        </w:trPr>
        <w:tc>
          <w:tcPr>
            <w:tcW w:w="439" w:type="pct"/>
            <w:vAlign w:val="center"/>
          </w:tcPr>
          <w:p w14:paraId="77E0B1CA"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4</w:t>
            </w:r>
          </w:p>
        </w:tc>
        <w:tc>
          <w:tcPr>
            <w:tcW w:w="1252" w:type="pct"/>
            <w:vAlign w:val="center"/>
          </w:tcPr>
          <w:p w14:paraId="0211997C" w14:textId="77777777" w:rsidR="00723181" w:rsidRDefault="0068250E">
            <w:pPr>
              <w:spacing w:line="240" w:lineRule="auto"/>
              <w:ind w:firstLineChars="0" w:firstLine="0"/>
              <w:jc w:val="center"/>
              <w:rPr>
                <w:rFonts w:ascii="宋体" w:hAnsi="宋体"/>
                <w:szCs w:val="28"/>
              </w:rPr>
            </w:pPr>
            <w:r>
              <w:rPr>
                <w:rFonts w:ascii="宋体" w:hAnsi="宋体"/>
                <w:szCs w:val="28"/>
              </w:rPr>
              <w:t>2018</w:t>
            </w:r>
            <w:r>
              <w:rPr>
                <w:rFonts w:ascii="宋体" w:hAnsi="宋体" w:hint="eastAsia"/>
                <w:szCs w:val="28"/>
              </w:rPr>
              <w:t>年</w:t>
            </w:r>
            <w:r>
              <w:rPr>
                <w:rFonts w:ascii="宋体" w:hAnsi="宋体"/>
                <w:szCs w:val="28"/>
              </w:rPr>
              <w:t>8</w:t>
            </w:r>
            <w:r>
              <w:rPr>
                <w:rFonts w:ascii="宋体" w:hAnsi="宋体" w:hint="eastAsia"/>
                <w:szCs w:val="28"/>
              </w:rPr>
              <w:t>月中旬</w:t>
            </w:r>
          </w:p>
        </w:tc>
        <w:tc>
          <w:tcPr>
            <w:tcW w:w="1325" w:type="pct"/>
            <w:vAlign w:val="center"/>
          </w:tcPr>
          <w:p w14:paraId="7839CA56"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北京市施工现场消防保护标准</w:t>
            </w:r>
          </w:p>
        </w:tc>
        <w:tc>
          <w:tcPr>
            <w:tcW w:w="662" w:type="pct"/>
            <w:vAlign w:val="center"/>
          </w:tcPr>
          <w:p w14:paraId="5C145076"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刘新红</w:t>
            </w:r>
          </w:p>
        </w:tc>
        <w:tc>
          <w:tcPr>
            <w:tcW w:w="1322" w:type="pct"/>
            <w:vAlign w:val="center"/>
          </w:tcPr>
          <w:p w14:paraId="125F9C28"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全体应急人员</w:t>
            </w:r>
          </w:p>
        </w:tc>
      </w:tr>
      <w:tr w:rsidR="00723181" w14:paraId="36D97916" w14:textId="77777777">
        <w:trPr>
          <w:trHeight w:val="754"/>
        </w:trPr>
        <w:tc>
          <w:tcPr>
            <w:tcW w:w="439" w:type="pct"/>
            <w:vAlign w:val="center"/>
          </w:tcPr>
          <w:p w14:paraId="1F531AF6" w14:textId="77777777" w:rsidR="00723181" w:rsidRDefault="0068250E">
            <w:pPr>
              <w:spacing w:line="240" w:lineRule="auto"/>
              <w:ind w:firstLineChars="0" w:firstLine="0"/>
              <w:jc w:val="center"/>
              <w:rPr>
                <w:rFonts w:ascii="宋体" w:hAnsi="宋体"/>
                <w:szCs w:val="28"/>
              </w:rPr>
            </w:pPr>
            <w:r>
              <w:rPr>
                <w:rFonts w:ascii="宋体" w:hAnsi="宋体" w:hint="eastAsia"/>
                <w:szCs w:val="28"/>
              </w:rPr>
              <w:lastRenderedPageBreak/>
              <w:t>5</w:t>
            </w:r>
          </w:p>
        </w:tc>
        <w:tc>
          <w:tcPr>
            <w:tcW w:w="1252" w:type="pct"/>
            <w:vAlign w:val="center"/>
          </w:tcPr>
          <w:p w14:paraId="523E0889"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201</w:t>
            </w:r>
            <w:r>
              <w:rPr>
                <w:rFonts w:ascii="宋体" w:hAnsi="宋体"/>
                <w:szCs w:val="28"/>
              </w:rPr>
              <w:t>8</w:t>
            </w:r>
            <w:r>
              <w:rPr>
                <w:rFonts w:ascii="宋体" w:hAnsi="宋体" w:hint="eastAsia"/>
                <w:szCs w:val="28"/>
              </w:rPr>
              <w:t>年</w:t>
            </w:r>
            <w:r>
              <w:rPr>
                <w:rFonts w:ascii="宋体" w:hAnsi="宋体"/>
                <w:szCs w:val="28"/>
              </w:rPr>
              <w:t>8</w:t>
            </w:r>
            <w:r>
              <w:rPr>
                <w:rFonts w:ascii="宋体" w:hAnsi="宋体" w:hint="eastAsia"/>
                <w:szCs w:val="28"/>
              </w:rPr>
              <w:t>月中旬</w:t>
            </w:r>
          </w:p>
        </w:tc>
        <w:tc>
          <w:tcPr>
            <w:tcW w:w="1325" w:type="pct"/>
            <w:vAlign w:val="center"/>
          </w:tcPr>
          <w:p w14:paraId="30DA6050"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消防演练</w:t>
            </w:r>
          </w:p>
        </w:tc>
        <w:tc>
          <w:tcPr>
            <w:tcW w:w="662" w:type="pct"/>
            <w:vAlign w:val="center"/>
          </w:tcPr>
          <w:p w14:paraId="44ADB028"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牛同山</w:t>
            </w:r>
          </w:p>
        </w:tc>
        <w:tc>
          <w:tcPr>
            <w:tcW w:w="1322" w:type="pct"/>
            <w:vAlign w:val="center"/>
          </w:tcPr>
          <w:p w14:paraId="564BD93A"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全体应急人员</w:t>
            </w:r>
          </w:p>
        </w:tc>
      </w:tr>
      <w:tr w:rsidR="00723181" w14:paraId="3043E9E6" w14:textId="77777777">
        <w:trPr>
          <w:trHeight w:val="692"/>
        </w:trPr>
        <w:tc>
          <w:tcPr>
            <w:tcW w:w="439" w:type="pct"/>
            <w:vAlign w:val="center"/>
          </w:tcPr>
          <w:p w14:paraId="500713DD"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6</w:t>
            </w:r>
          </w:p>
        </w:tc>
        <w:tc>
          <w:tcPr>
            <w:tcW w:w="1252" w:type="pct"/>
            <w:vAlign w:val="center"/>
          </w:tcPr>
          <w:p w14:paraId="3A91DB14"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201</w:t>
            </w:r>
            <w:r>
              <w:rPr>
                <w:rFonts w:ascii="宋体" w:hAnsi="宋体"/>
                <w:szCs w:val="28"/>
              </w:rPr>
              <w:t>8</w:t>
            </w:r>
            <w:r>
              <w:rPr>
                <w:rFonts w:ascii="宋体" w:hAnsi="宋体" w:hint="eastAsia"/>
                <w:szCs w:val="28"/>
              </w:rPr>
              <w:t>年</w:t>
            </w:r>
            <w:r>
              <w:rPr>
                <w:rFonts w:ascii="宋体" w:hAnsi="宋体"/>
                <w:szCs w:val="28"/>
              </w:rPr>
              <w:t>9</w:t>
            </w:r>
            <w:r>
              <w:rPr>
                <w:rFonts w:ascii="宋体" w:hAnsi="宋体" w:hint="eastAsia"/>
                <w:szCs w:val="28"/>
              </w:rPr>
              <w:t>月中旬</w:t>
            </w:r>
          </w:p>
        </w:tc>
        <w:tc>
          <w:tcPr>
            <w:tcW w:w="1325" w:type="pct"/>
            <w:vAlign w:val="center"/>
          </w:tcPr>
          <w:p w14:paraId="088E6749"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消防演练</w:t>
            </w:r>
          </w:p>
        </w:tc>
        <w:tc>
          <w:tcPr>
            <w:tcW w:w="662" w:type="pct"/>
            <w:vAlign w:val="center"/>
          </w:tcPr>
          <w:p w14:paraId="5A1D06E7"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牛同山</w:t>
            </w:r>
          </w:p>
        </w:tc>
        <w:tc>
          <w:tcPr>
            <w:tcW w:w="1322" w:type="pct"/>
            <w:vAlign w:val="center"/>
          </w:tcPr>
          <w:p w14:paraId="269EAC47"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全体应急人员</w:t>
            </w:r>
          </w:p>
        </w:tc>
      </w:tr>
      <w:tr w:rsidR="00723181" w14:paraId="6F6E68A1" w14:textId="77777777">
        <w:trPr>
          <w:trHeight w:val="758"/>
        </w:trPr>
        <w:tc>
          <w:tcPr>
            <w:tcW w:w="439" w:type="pct"/>
            <w:vAlign w:val="center"/>
          </w:tcPr>
          <w:p w14:paraId="3870E8AF"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7</w:t>
            </w:r>
          </w:p>
        </w:tc>
        <w:tc>
          <w:tcPr>
            <w:tcW w:w="1252" w:type="pct"/>
            <w:vAlign w:val="center"/>
          </w:tcPr>
          <w:p w14:paraId="5E9B4A07"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2018</w:t>
            </w:r>
            <w:r>
              <w:rPr>
                <w:rFonts w:ascii="宋体" w:hAnsi="宋体" w:hint="eastAsia"/>
                <w:szCs w:val="28"/>
              </w:rPr>
              <w:t>年</w:t>
            </w:r>
            <w:r>
              <w:rPr>
                <w:rFonts w:ascii="宋体" w:hAnsi="宋体"/>
                <w:szCs w:val="28"/>
              </w:rPr>
              <w:t>10</w:t>
            </w:r>
            <w:r>
              <w:rPr>
                <w:rFonts w:ascii="宋体" w:hAnsi="宋体" w:hint="eastAsia"/>
                <w:szCs w:val="28"/>
              </w:rPr>
              <w:t>月中旬</w:t>
            </w:r>
          </w:p>
        </w:tc>
        <w:tc>
          <w:tcPr>
            <w:tcW w:w="1325" w:type="pct"/>
            <w:vAlign w:val="center"/>
          </w:tcPr>
          <w:p w14:paraId="0673E130"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消防演练</w:t>
            </w:r>
          </w:p>
        </w:tc>
        <w:tc>
          <w:tcPr>
            <w:tcW w:w="662" w:type="pct"/>
            <w:vAlign w:val="center"/>
          </w:tcPr>
          <w:p w14:paraId="26929E78"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牛同山</w:t>
            </w:r>
          </w:p>
        </w:tc>
        <w:tc>
          <w:tcPr>
            <w:tcW w:w="1322" w:type="pct"/>
            <w:vAlign w:val="center"/>
          </w:tcPr>
          <w:p w14:paraId="61D625A0"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全体应急人员</w:t>
            </w:r>
          </w:p>
        </w:tc>
      </w:tr>
    </w:tbl>
    <w:p w14:paraId="79B0CBD7" w14:textId="77777777" w:rsidR="00723181" w:rsidRDefault="0068250E">
      <w:pPr>
        <w:ind w:firstLineChars="0" w:firstLine="0"/>
        <w:outlineLvl w:val="0"/>
        <w:rPr>
          <w:rFonts w:ascii="宋体" w:hAnsi="宋体"/>
          <w:szCs w:val="28"/>
        </w:rPr>
      </w:pPr>
      <w:bookmarkStart w:id="101" w:name="_Toc277540008"/>
      <w:bookmarkStart w:id="102" w:name="_Toc409929472"/>
      <w:bookmarkStart w:id="103" w:name="_Toc72831899"/>
      <w:bookmarkStart w:id="104" w:name="_Toc518409539"/>
      <w:bookmarkStart w:id="105" w:name="_Toc364777405"/>
      <w:r>
        <w:rPr>
          <w:rFonts w:ascii="宋体" w:hAnsi="宋体" w:hint="eastAsia"/>
          <w:szCs w:val="28"/>
        </w:rPr>
        <w:t>10.</w:t>
      </w:r>
      <w:r>
        <w:rPr>
          <w:rFonts w:ascii="宋体" w:hAnsi="宋体" w:hint="eastAsia"/>
          <w:szCs w:val="28"/>
        </w:rPr>
        <w:t>防止事故发生配备应急</w:t>
      </w:r>
      <w:bookmarkEnd w:id="100"/>
      <w:r>
        <w:rPr>
          <w:rFonts w:ascii="宋体" w:hAnsi="宋体" w:hint="eastAsia"/>
          <w:szCs w:val="28"/>
        </w:rPr>
        <w:t>物资</w:t>
      </w:r>
      <w:bookmarkEnd w:id="101"/>
      <w:bookmarkEnd w:id="102"/>
      <w:bookmarkEnd w:id="103"/>
      <w:bookmarkEnd w:id="104"/>
      <w:bookmarkEnd w:id="105"/>
    </w:p>
    <w:p w14:paraId="0E88F1EB" w14:textId="77777777" w:rsidR="00723181" w:rsidRDefault="0068250E">
      <w:pPr>
        <w:ind w:firstLine="560"/>
        <w:rPr>
          <w:rFonts w:ascii="宋体" w:hAnsi="宋体"/>
        </w:rPr>
      </w:pPr>
      <w:r>
        <w:rPr>
          <w:rFonts w:ascii="宋体" w:hAnsi="宋体" w:hint="eastAsia"/>
        </w:rPr>
        <w:t>根据防火、消防的要求，建立施工现场施工消防体系。</w:t>
      </w:r>
    </w:p>
    <w:p w14:paraId="36B56CC2" w14:textId="77777777" w:rsidR="00723181" w:rsidRDefault="0068250E">
      <w:pPr>
        <w:ind w:firstLine="560"/>
        <w:rPr>
          <w:rFonts w:ascii="宋体" w:hAnsi="宋体"/>
        </w:rPr>
      </w:pPr>
      <w:r>
        <w:rPr>
          <w:rFonts w:ascii="宋体" w:hAnsi="宋体" w:hint="eastAsia"/>
        </w:rPr>
        <w:t>现场配备足够的干粉灭火器，并合理分布在施工现场及楼层。</w:t>
      </w:r>
    </w:p>
    <w:p w14:paraId="691A24A4" w14:textId="77777777" w:rsidR="00723181" w:rsidRDefault="0068250E">
      <w:pPr>
        <w:ind w:firstLine="560"/>
        <w:rPr>
          <w:rFonts w:ascii="宋体" w:hAnsi="宋体"/>
        </w:rPr>
      </w:pPr>
      <w:r>
        <w:rPr>
          <w:rFonts w:ascii="宋体" w:hAnsi="宋体" w:hint="eastAsia"/>
        </w:rPr>
        <w:t>现场的临时设施、仓库、易燃料场和用火处设置足量的消防设施。</w:t>
      </w:r>
    </w:p>
    <w:p w14:paraId="2AFCA370" w14:textId="77777777" w:rsidR="00723181" w:rsidRDefault="0068250E">
      <w:pPr>
        <w:ind w:firstLine="560"/>
        <w:rPr>
          <w:rFonts w:ascii="宋体" w:hAnsi="宋体"/>
        </w:rPr>
      </w:pPr>
      <w:r>
        <w:rPr>
          <w:rFonts w:ascii="宋体" w:hAnsi="宋体" w:hint="eastAsia"/>
        </w:rPr>
        <w:t>消防设施和器具要有专人负责检查和管理，做到随时可以使用。</w:t>
      </w:r>
    </w:p>
    <w:p w14:paraId="3916BCD4" w14:textId="77777777" w:rsidR="00723181" w:rsidRDefault="0068250E">
      <w:pPr>
        <w:ind w:firstLine="560"/>
        <w:rPr>
          <w:rFonts w:ascii="宋体" w:hAnsi="宋体"/>
        </w:rPr>
      </w:pPr>
      <w:r>
        <w:rPr>
          <w:rFonts w:ascii="宋体" w:hAnsi="宋体" w:hint="eastAsia"/>
        </w:rPr>
        <w:t>现场设置吸烟室，室内设水箱和灭火器等设施。</w:t>
      </w:r>
    </w:p>
    <w:p w14:paraId="3856F33F" w14:textId="77777777" w:rsidR="00723181" w:rsidRDefault="0068250E">
      <w:pPr>
        <w:ind w:firstLine="560"/>
        <w:rPr>
          <w:rFonts w:ascii="宋体" w:hAnsi="宋体"/>
        </w:rPr>
      </w:pPr>
      <w:r>
        <w:rPr>
          <w:rFonts w:ascii="宋体" w:hAnsi="宋体" w:hint="eastAsia"/>
        </w:rPr>
        <w:t>现场搭设安全通道，一旦发生危险，立即进行疏散。</w:t>
      </w:r>
    </w:p>
    <w:p w14:paraId="7ABE96BE" w14:textId="77777777" w:rsidR="00723181" w:rsidRDefault="0068250E">
      <w:pPr>
        <w:ind w:firstLine="560"/>
        <w:rPr>
          <w:rFonts w:ascii="宋体" w:hAnsi="宋体"/>
        </w:rPr>
      </w:pPr>
      <w:r>
        <w:rPr>
          <w:rFonts w:ascii="宋体" w:hAnsi="宋体" w:hint="eastAsia"/>
        </w:rPr>
        <w:t>生活区设置消防设备，确保安全。</w:t>
      </w:r>
    </w:p>
    <w:p w14:paraId="7CA9F593" w14:textId="77777777" w:rsidR="00723181" w:rsidRDefault="0068250E">
      <w:pPr>
        <w:ind w:firstLine="560"/>
        <w:rPr>
          <w:rFonts w:ascii="宋体" w:hAnsi="宋体"/>
        </w:rPr>
      </w:pPr>
      <w:r>
        <w:rPr>
          <w:rFonts w:ascii="宋体" w:hAnsi="宋体" w:hint="eastAsia"/>
        </w:rPr>
        <w:t>现场设置医务室，医务室内配备应急药品和应急担架等设备，一旦发生事故可以在现场达到及时救护，并及时通知医院进行援助。</w:t>
      </w:r>
    </w:p>
    <w:p w14:paraId="1F3F00AA" w14:textId="77777777" w:rsidR="00723181" w:rsidRDefault="0068250E">
      <w:pPr>
        <w:ind w:firstLineChars="0" w:firstLine="0"/>
        <w:jc w:val="center"/>
        <w:rPr>
          <w:rFonts w:ascii="宋体" w:hAnsi="宋体"/>
        </w:rPr>
      </w:pPr>
      <w:r>
        <w:rPr>
          <w:rFonts w:ascii="宋体" w:hAnsi="宋体" w:hint="eastAsia"/>
        </w:rPr>
        <w:t>应急物资一览表</w:t>
      </w:r>
    </w:p>
    <w:tbl>
      <w:tblPr>
        <w:tblStyle w:val="ae"/>
        <w:tblW w:w="5000" w:type="pct"/>
        <w:tblLook w:val="04A0" w:firstRow="1" w:lastRow="0" w:firstColumn="1" w:lastColumn="0" w:noHBand="0" w:noVBand="1"/>
      </w:tblPr>
      <w:tblGrid>
        <w:gridCol w:w="907"/>
        <w:gridCol w:w="2572"/>
        <w:gridCol w:w="1598"/>
        <w:gridCol w:w="1478"/>
        <w:gridCol w:w="1279"/>
        <w:gridCol w:w="2020"/>
      </w:tblGrid>
      <w:tr w:rsidR="00723181" w14:paraId="64DADD6D" w14:textId="77777777">
        <w:trPr>
          <w:trHeight w:val="454"/>
        </w:trPr>
        <w:tc>
          <w:tcPr>
            <w:tcW w:w="460" w:type="pct"/>
            <w:vAlign w:val="center"/>
          </w:tcPr>
          <w:p w14:paraId="4F0941C3"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序号</w:t>
            </w:r>
          </w:p>
        </w:tc>
        <w:tc>
          <w:tcPr>
            <w:tcW w:w="1305" w:type="pct"/>
            <w:vAlign w:val="center"/>
          </w:tcPr>
          <w:p w14:paraId="312CC509"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名称</w:t>
            </w:r>
          </w:p>
        </w:tc>
        <w:tc>
          <w:tcPr>
            <w:tcW w:w="811" w:type="pct"/>
            <w:vAlign w:val="center"/>
          </w:tcPr>
          <w:p w14:paraId="1D8FB307"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数量</w:t>
            </w:r>
          </w:p>
        </w:tc>
        <w:tc>
          <w:tcPr>
            <w:tcW w:w="750" w:type="pct"/>
            <w:vAlign w:val="center"/>
          </w:tcPr>
          <w:p w14:paraId="2CD3D555"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取得方式</w:t>
            </w:r>
          </w:p>
        </w:tc>
        <w:tc>
          <w:tcPr>
            <w:tcW w:w="649" w:type="pct"/>
            <w:vAlign w:val="center"/>
          </w:tcPr>
          <w:p w14:paraId="55ABE3C9"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负责人</w:t>
            </w:r>
          </w:p>
        </w:tc>
        <w:tc>
          <w:tcPr>
            <w:tcW w:w="1025" w:type="pct"/>
            <w:vAlign w:val="center"/>
          </w:tcPr>
          <w:p w14:paraId="3E4E81EB"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备注</w:t>
            </w:r>
          </w:p>
        </w:tc>
      </w:tr>
      <w:tr w:rsidR="00723181" w14:paraId="42B1130F" w14:textId="77777777">
        <w:trPr>
          <w:trHeight w:val="454"/>
        </w:trPr>
        <w:tc>
          <w:tcPr>
            <w:tcW w:w="460" w:type="pct"/>
            <w:vAlign w:val="center"/>
          </w:tcPr>
          <w:p w14:paraId="3B6D7C42"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1</w:t>
            </w:r>
          </w:p>
        </w:tc>
        <w:tc>
          <w:tcPr>
            <w:tcW w:w="1305" w:type="pct"/>
            <w:vAlign w:val="center"/>
          </w:tcPr>
          <w:p w14:paraId="7244CBC3"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灭火器</w:t>
            </w:r>
          </w:p>
        </w:tc>
        <w:tc>
          <w:tcPr>
            <w:tcW w:w="811" w:type="pct"/>
            <w:vAlign w:val="center"/>
          </w:tcPr>
          <w:p w14:paraId="5449E53C" w14:textId="77777777" w:rsidR="00723181" w:rsidRDefault="0068250E">
            <w:pPr>
              <w:spacing w:line="240" w:lineRule="auto"/>
              <w:ind w:firstLineChars="0" w:firstLine="0"/>
              <w:jc w:val="center"/>
              <w:rPr>
                <w:rFonts w:ascii="宋体" w:hAnsi="宋体"/>
                <w:szCs w:val="28"/>
              </w:rPr>
            </w:pPr>
            <w:r>
              <w:rPr>
                <w:rFonts w:ascii="宋体" w:hAnsi="宋体"/>
                <w:szCs w:val="28"/>
              </w:rPr>
              <w:t>6</w:t>
            </w:r>
            <w:r>
              <w:rPr>
                <w:rFonts w:ascii="宋体" w:hAnsi="宋体" w:hint="eastAsia"/>
                <w:szCs w:val="28"/>
              </w:rPr>
              <w:t>0</w:t>
            </w:r>
            <w:r>
              <w:rPr>
                <w:rFonts w:ascii="宋体" w:hAnsi="宋体" w:hint="eastAsia"/>
                <w:szCs w:val="28"/>
              </w:rPr>
              <w:t>（套）</w:t>
            </w:r>
          </w:p>
        </w:tc>
        <w:tc>
          <w:tcPr>
            <w:tcW w:w="750" w:type="pct"/>
            <w:vAlign w:val="center"/>
          </w:tcPr>
          <w:p w14:paraId="31EC1021"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自购</w:t>
            </w:r>
          </w:p>
        </w:tc>
        <w:tc>
          <w:tcPr>
            <w:tcW w:w="649" w:type="pct"/>
            <w:vAlign w:val="center"/>
          </w:tcPr>
          <w:p w14:paraId="483399F4"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王伟</w:t>
            </w:r>
          </w:p>
        </w:tc>
        <w:tc>
          <w:tcPr>
            <w:tcW w:w="1025" w:type="pct"/>
            <w:vAlign w:val="center"/>
          </w:tcPr>
          <w:p w14:paraId="7EA608EB"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现场</w:t>
            </w:r>
          </w:p>
        </w:tc>
      </w:tr>
      <w:tr w:rsidR="00723181" w14:paraId="5BC8A382" w14:textId="77777777">
        <w:trPr>
          <w:trHeight w:val="454"/>
        </w:trPr>
        <w:tc>
          <w:tcPr>
            <w:tcW w:w="460" w:type="pct"/>
            <w:vAlign w:val="center"/>
          </w:tcPr>
          <w:p w14:paraId="1E3511AD"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2</w:t>
            </w:r>
          </w:p>
        </w:tc>
        <w:tc>
          <w:tcPr>
            <w:tcW w:w="1305" w:type="pct"/>
            <w:vAlign w:val="center"/>
          </w:tcPr>
          <w:p w14:paraId="74F3CA8C"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消防栓（水龙带）</w:t>
            </w:r>
          </w:p>
        </w:tc>
        <w:tc>
          <w:tcPr>
            <w:tcW w:w="811" w:type="pct"/>
            <w:vAlign w:val="center"/>
          </w:tcPr>
          <w:p w14:paraId="47AE5F9C"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40</w:t>
            </w:r>
            <w:r>
              <w:rPr>
                <w:rFonts w:ascii="宋体" w:hAnsi="宋体" w:hint="eastAsia"/>
                <w:szCs w:val="28"/>
              </w:rPr>
              <w:t>（套）</w:t>
            </w:r>
          </w:p>
        </w:tc>
        <w:tc>
          <w:tcPr>
            <w:tcW w:w="750" w:type="pct"/>
            <w:vAlign w:val="center"/>
          </w:tcPr>
          <w:p w14:paraId="0796BC2A"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自购</w:t>
            </w:r>
          </w:p>
        </w:tc>
        <w:tc>
          <w:tcPr>
            <w:tcW w:w="649" w:type="pct"/>
            <w:vAlign w:val="center"/>
          </w:tcPr>
          <w:p w14:paraId="3CBD5E97" w14:textId="77777777" w:rsidR="00723181" w:rsidRDefault="0068250E">
            <w:pPr>
              <w:ind w:firstLineChars="0" w:firstLine="0"/>
              <w:jc w:val="center"/>
            </w:pPr>
            <w:r>
              <w:rPr>
                <w:rFonts w:ascii="宋体" w:hAnsi="宋体" w:hint="eastAsia"/>
                <w:szCs w:val="28"/>
              </w:rPr>
              <w:t>王伟</w:t>
            </w:r>
          </w:p>
        </w:tc>
        <w:tc>
          <w:tcPr>
            <w:tcW w:w="1025" w:type="pct"/>
            <w:vAlign w:val="center"/>
          </w:tcPr>
          <w:p w14:paraId="47E29DB2"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库房</w:t>
            </w:r>
          </w:p>
        </w:tc>
      </w:tr>
      <w:tr w:rsidR="00723181" w14:paraId="7888FC66" w14:textId="77777777">
        <w:trPr>
          <w:trHeight w:val="454"/>
        </w:trPr>
        <w:tc>
          <w:tcPr>
            <w:tcW w:w="460" w:type="pct"/>
            <w:vAlign w:val="center"/>
          </w:tcPr>
          <w:p w14:paraId="3B359701"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3</w:t>
            </w:r>
          </w:p>
        </w:tc>
        <w:tc>
          <w:tcPr>
            <w:tcW w:w="1305" w:type="pct"/>
            <w:vAlign w:val="center"/>
          </w:tcPr>
          <w:p w14:paraId="11EEE6F8"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铁锹</w:t>
            </w:r>
          </w:p>
        </w:tc>
        <w:tc>
          <w:tcPr>
            <w:tcW w:w="811" w:type="pct"/>
            <w:vAlign w:val="center"/>
          </w:tcPr>
          <w:p w14:paraId="151F7743"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10</w:t>
            </w:r>
            <w:r>
              <w:rPr>
                <w:rFonts w:ascii="宋体" w:hAnsi="宋体" w:hint="eastAsia"/>
                <w:szCs w:val="28"/>
              </w:rPr>
              <w:t>把</w:t>
            </w:r>
          </w:p>
        </w:tc>
        <w:tc>
          <w:tcPr>
            <w:tcW w:w="750" w:type="pct"/>
            <w:vAlign w:val="center"/>
          </w:tcPr>
          <w:p w14:paraId="732EFD89"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自购</w:t>
            </w:r>
          </w:p>
        </w:tc>
        <w:tc>
          <w:tcPr>
            <w:tcW w:w="649" w:type="pct"/>
            <w:vAlign w:val="center"/>
          </w:tcPr>
          <w:p w14:paraId="6CC15373" w14:textId="77777777" w:rsidR="00723181" w:rsidRDefault="0068250E">
            <w:pPr>
              <w:ind w:firstLineChars="0" w:firstLine="0"/>
              <w:jc w:val="center"/>
            </w:pPr>
            <w:r>
              <w:rPr>
                <w:rFonts w:ascii="宋体" w:hAnsi="宋体" w:hint="eastAsia"/>
                <w:szCs w:val="28"/>
              </w:rPr>
              <w:t>王伟</w:t>
            </w:r>
          </w:p>
        </w:tc>
        <w:tc>
          <w:tcPr>
            <w:tcW w:w="1025" w:type="pct"/>
            <w:vAlign w:val="center"/>
          </w:tcPr>
          <w:p w14:paraId="4FAB4528"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库房</w:t>
            </w:r>
          </w:p>
        </w:tc>
      </w:tr>
      <w:tr w:rsidR="00723181" w14:paraId="63DB95D0" w14:textId="77777777">
        <w:trPr>
          <w:trHeight w:val="454"/>
        </w:trPr>
        <w:tc>
          <w:tcPr>
            <w:tcW w:w="460" w:type="pct"/>
            <w:vAlign w:val="center"/>
          </w:tcPr>
          <w:p w14:paraId="3A47D256" w14:textId="77777777" w:rsidR="00723181" w:rsidRDefault="0068250E">
            <w:pPr>
              <w:spacing w:line="240" w:lineRule="auto"/>
              <w:ind w:firstLineChars="0" w:firstLine="0"/>
              <w:jc w:val="center"/>
              <w:rPr>
                <w:rFonts w:ascii="宋体" w:hAnsi="宋体"/>
                <w:szCs w:val="28"/>
              </w:rPr>
            </w:pPr>
            <w:r>
              <w:rPr>
                <w:rFonts w:ascii="宋体" w:hAnsi="宋体"/>
                <w:szCs w:val="28"/>
              </w:rPr>
              <w:t>4</w:t>
            </w:r>
          </w:p>
        </w:tc>
        <w:tc>
          <w:tcPr>
            <w:tcW w:w="1305" w:type="pct"/>
            <w:vAlign w:val="center"/>
          </w:tcPr>
          <w:p w14:paraId="705CFBB1"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急救药箱</w:t>
            </w:r>
          </w:p>
        </w:tc>
        <w:tc>
          <w:tcPr>
            <w:tcW w:w="811" w:type="pct"/>
            <w:vAlign w:val="center"/>
          </w:tcPr>
          <w:p w14:paraId="3A3095F5"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若干</w:t>
            </w:r>
          </w:p>
        </w:tc>
        <w:tc>
          <w:tcPr>
            <w:tcW w:w="750" w:type="pct"/>
            <w:vAlign w:val="center"/>
          </w:tcPr>
          <w:p w14:paraId="74F5BE21"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自购</w:t>
            </w:r>
          </w:p>
        </w:tc>
        <w:tc>
          <w:tcPr>
            <w:tcW w:w="649" w:type="pct"/>
            <w:vAlign w:val="center"/>
          </w:tcPr>
          <w:p w14:paraId="128BE7EF" w14:textId="77777777" w:rsidR="00723181" w:rsidRDefault="0068250E">
            <w:pPr>
              <w:ind w:firstLineChars="0" w:firstLine="0"/>
              <w:jc w:val="center"/>
            </w:pPr>
            <w:r>
              <w:rPr>
                <w:rFonts w:ascii="宋体" w:hAnsi="宋体" w:hint="eastAsia"/>
                <w:szCs w:val="28"/>
              </w:rPr>
              <w:t>王伟</w:t>
            </w:r>
          </w:p>
        </w:tc>
        <w:tc>
          <w:tcPr>
            <w:tcW w:w="1025" w:type="pct"/>
            <w:vAlign w:val="center"/>
          </w:tcPr>
          <w:p w14:paraId="1C4D7DB0"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库房</w:t>
            </w:r>
          </w:p>
        </w:tc>
      </w:tr>
      <w:tr w:rsidR="00723181" w14:paraId="5B1AF4E7" w14:textId="77777777">
        <w:trPr>
          <w:trHeight w:val="454"/>
        </w:trPr>
        <w:tc>
          <w:tcPr>
            <w:tcW w:w="460" w:type="pct"/>
            <w:vAlign w:val="center"/>
          </w:tcPr>
          <w:p w14:paraId="7A0F3456" w14:textId="77777777" w:rsidR="00723181" w:rsidRDefault="0068250E">
            <w:pPr>
              <w:spacing w:line="240" w:lineRule="auto"/>
              <w:ind w:firstLineChars="0" w:firstLine="0"/>
              <w:jc w:val="center"/>
              <w:rPr>
                <w:rFonts w:ascii="宋体" w:hAnsi="宋体"/>
                <w:szCs w:val="28"/>
              </w:rPr>
            </w:pPr>
            <w:r>
              <w:rPr>
                <w:rFonts w:ascii="宋体" w:hAnsi="宋体"/>
                <w:szCs w:val="28"/>
              </w:rPr>
              <w:t>5</w:t>
            </w:r>
          </w:p>
        </w:tc>
        <w:tc>
          <w:tcPr>
            <w:tcW w:w="1305" w:type="pct"/>
            <w:vAlign w:val="center"/>
          </w:tcPr>
          <w:p w14:paraId="3457B709"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消防斧</w:t>
            </w:r>
          </w:p>
        </w:tc>
        <w:tc>
          <w:tcPr>
            <w:tcW w:w="811" w:type="pct"/>
            <w:vAlign w:val="center"/>
          </w:tcPr>
          <w:p w14:paraId="2415AE69"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20</w:t>
            </w:r>
            <w:r>
              <w:rPr>
                <w:rFonts w:ascii="宋体" w:hAnsi="宋体" w:hint="eastAsia"/>
                <w:szCs w:val="28"/>
              </w:rPr>
              <w:t>把</w:t>
            </w:r>
          </w:p>
        </w:tc>
        <w:tc>
          <w:tcPr>
            <w:tcW w:w="750" w:type="pct"/>
            <w:vAlign w:val="center"/>
          </w:tcPr>
          <w:p w14:paraId="6ED0B953"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自购</w:t>
            </w:r>
          </w:p>
        </w:tc>
        <w:tc>
          <w:tcPr>
            <w:tcW w:w="649" w:type="pct"/>
            <w:vAlign w:val="center"/>
          </w:tcPr>
          <w:p w14:paraId="5862946B" w14:textId="77777777" w:rsidR="00723181" w:rsidRDefault="0068250E">
            <w:pPr>
              <w:ind w:firstLineChars="0" w:firstLine="0"/>
              <w:jc w:val="center"/>
            </w:pPr>
            <w:r>
              <w:rPr>
                <w:rFonts w:hint="eastAsia"/>
              </w:rPr>
              <w:t>王伟</w:t>
            </w:r>
          </w:p>
        </w:tc>
        <w:tc>
          <w:tcPr>
            <w:tcW w:w="1025" w:type="pct"/>
            <w:vAlign w:val="center"/>
          </w:tcPr>
          <w:p w14:paraId="58E4C308"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现场</w:t>
            </w:r>
          </w:p>
        </w:tc>
      </w:tr>
      <w:tr w:rsidR="00723181" w14:paraId="3AF28AD7" w14:textId="77777777">
        <w:trPr>
          <w:trHeight w:val="454"/>
        </w:trPr>
        <w:tc>
          <w:tcPr>
            <w:tcW w:w="460" w:type="pct"/>
            <w:vAlign w:val="center"/>
          </w:tcPr>
          <w:p w14:paraId="34322A72" w14:textId="77777777" w:rsidR="00723181" w:rsidRDefault="0068250E">
            <w:pPr>
              <w:spacing w:line="240" w:lineRule="auto"/>
              <w:ind w:firstLineChars="0" w:firstLine="0"/>
              <w:jc w:val="center"/>
              <w:rPr>
                <w:rFonts w:ascii="宋体" w:hAnsi="宋体"/>
                <w:szCs w:val="28"/>
              </w:rPr>
            </w:pPr>
            <w:r>
              <w:rPr>
                <w:rFonts w:ascii="宋体" w:hAnsi="宋体"/>
                <w:szCs w:val="28"/>
              </w:rPr>
              <w:t>6</w:t>
            </w:r>
          </w:p>
        </w:tc>
        <w:tc>
          <w:tcPr>
            <w:tcW w:w="1305" w:type="pct"/>
            <w:vAlign w:val="center"/>
          </w:tcPr>
          <w:p w14:paraId="039319CE"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消防桶</w:t>
            </w:r>
          </w:p>
        </w:tc>
        <w:tc>
          <w:tcPr>
            <w:tcW w:w="811" w:type="pct"/>
            <w:vAlign w:val="center"/>
          </w:tcPr>
          <w:p w14:paraId="3D51A4C4"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4</w:t>
            </w:r>
            <w:r>
              <w:rPr>
                <w:rFonts w:ascii="宋体" w:hAnsi="宋体" w:hint="eastAsia"/>
                <w:szCs w:val="28"/>
              </w:rPr>
              <w:t>个</w:t>
            </w:r>
          </w:p>
        </w:tc>
        <w:tc>
          <w:tcPr>
            <w:tcW w:w="750" w:type="pct"/>
            <w:vAlign w:val="center"/>
          </w:tcPr>
          <w:p w14:paraId="002ABE23"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自购</w:t>
            </w:r>
          </w:p>
        </w:tc>
        <w:tc>
          <w:tcPr>
            <w:tcW w:w="649" w:type="pct"/>
            <w:vAlign w:val="center"/>
          </w:tcPr>
          <w:p w14:paraId="02CCEA68" w14:textId="77777777" w:rsidR="00723181" w:rsidRDefault="0068250E">
            <w:pPr>
              <w:ind w:firstLineChars="0" w:firstLine="0"/>
              <w:jc w:val="center"/>
            </w:pPr>
            <w:r>
              <w:rPr>
                <w:rFonts w:hint="eastAsia"/>
              </w:rPr>
              <w:t>王伟</w:t>
            </w:r>
          </w:p>
        </w:tc>
        <w:tc>
          <w:tcPr>
            <w:tcW w:w="1025" w:type="pct"/>
            <w:vAlign w:val="center"/>
          </w:tcPr>
          <w:p w14:paraId="0A495946"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现场</w:t>
            </w:r>
          </w:p>
        </w:tc>
      </w:tr>
      <w:tr w:rsidR="00723181" w14:paraId="1869B81A" w14:textId="77777777">
        <w:trPr>
          <w:trHeight w:val="454"/>
        </w:trPr>
        <w:tc>
          <w:tcPr>
            <w:tcW w:w="460" w:type="pct"/>
            <w:vAlign w:val="center"/>
          </w:tcPr>
          <w:p w14:paraId="05C52B72" w14:textId="77777777" w:rsidR="00723181" w:rsidRDefault="0068250E">
            <w:pPr>
              <w:spacing w:line="240" w:lineRule="auto"/>
              <w:ind w:firstLineChars="0" w:firstLine="0"/>
              <w:jc w:val="center"/>
              <w:rPr>
                <w:rFonts w:ascii="宋体" w:hAnsi="宋体"/>
                <w:szCs w:val="28"/>
              </w:rPr>
            </w:pPr>
            <w:r>
              <w:rPr>
                <w:rFonts w:ascii="宋体" w:hAnsi="宋体"/>
                <w:szCs w:val="28"/>
              </w:rPr>
              <w:t>7</w:t>
            </w:r>
          </w:p>
        </w:tc>
        <w:tc>
          <w:tcPr>
            <w:tcW w:w="1305" w:type="pct"/>
            <w:vAlign w:val="center"/>
          </w:tcPr>
          <w:p w14:paraId="78205B39"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沙箱</w:t>
            </w:r>
          </w:p>
        </w:tc>
        <w:tc>
          <w:tcPr>
            <w:tcW w:w="811" w:type="pct"/>
            <w:vAlign w:val="center"/>
          </w:tcPr>
          <w:p w14:paraId="0C589D5C"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4</w:t>
            </w:r>
            <w:r>
              <w:rPr>
                <w:rFonts w:ascii="宋体" w:hAnsi="宋体" w:hint="eastAsia"/>
                <w:szCs w:val="28"/>
              </w:rPr>
              <w:t>个</w:t>
            </w:r>
          </w:p>
        </w:tc>
        <w:tc>
          <w:tcPr>
            <w:tcW w:w="750" w:type="pct"/>
            <w:vAlign w:val="center"/>
          </w:tcPr>
          <w:p w14:paraId="3E998B71"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自购</w:t>
            </w:r>
          </w:p>
        </w:tc>
        <w:tc>
          <w:tcPr>
            <w:tcW w:w="649" w:type="pct"/>
            <w:vAlign w:val="center"/>
          </w:tcPr>
          <w:p w14:paraId="238750A9" w14:textId="77777777" w:rsidR="00723181" w:rsidRDefault="0068250E">
            <w:pPr>
              <w:ind w:firstLineChars="0" w:firstLine="0"/>
              <w:jc w:val="center"/>
            </w:pPr>
            <w:r>
              <w:rPr>
                <w:rFonts w:hint="eastAsia"/>
              </w:rPr>
              <w:t>王伟</w:t>
            </w:r>
          </w:p>
        </w:tc>
        <w:tc>
          <w:tcPr>
            <w:tcW w:w="1025" w:type="pct"/>
            <w:vAlign w:val="center"/>
          </w:tcPr>
          <w:p w14:paraId="192E185F" w14:textId="77777777" w:rsidR="00723181" w:rsidRDefault="0068250E">
            <w:pPr>
              <w:spacing w:line="240" w:lineRule="auto"/>
              <w:ind w:firstLineChars="0" w:firstLine="0"/>
              <w:jc w:val="center"/>
              <w:rPr>
                <w:rFonts w:ascii="宋体" w:hAnsi="宋体"/>
                <w:szCs w:val="28"/>
              </w:rPr>
            </w:pPr>
            <w:r>
              <w:rPr>
                <w:rFonts w:ascii="宋体" w:hAnsi="宋体" w:hint="eastAsia"/>
                <w:szCs w:val="28"/>
              </w:rPr>
              <w:t>现场</w:t>
            </w:r>
          </w:p>
        </w:tc>
      </w:tr>
    </w:tbl>
    <w:p w14:paraId="2AC86AC7" w14:textId="77777777" w:rsidR="00723181" w:rsidRDefault="0068250E">
      <w:pPr>
        <w:ind w:firstLineChars="0" w:firstLine="0"/>
        <w:outlineLvl w:val="0"/>
        <w:rPr>
          <w:rFonts w:ascii="宋体" w:hAnsi="宋体"/>
          <w:szCs w:val="28"/>
        </w:rPr>
      </w:pPr>
      <w:bookmarkStart w:id="106" w:name="_Toc72831901"/>
      <w:bookmarkStart w:id="107" w:name="_Toc409929473"/>
      <w:bookmarkStart w:id="108" w:name="_Toc277540009"/>
      <w:bookmarkStart w:id="109" w:name="_Toc364777406"/>
      <w:bookmarkStart w:id="110" w:name="_Toc518409540"/>
      <w:bookmarkStart w:id="111" w:name="_Toc66974780"/>
      <w:r>
        <w:rPr>
          <w:rFonts w:ascii="宋体" w:hAnsi="宋体" w:hint="eastAsia"/>
          <w:szCs w:val="28"/>
        </w:rPr>
        <w:t>11.</w:t>
      </w:r>
      <w:bookmarkStart w:id="112" w:name="_Toc409929474"/>
      <w:bookmarkEnd w:id="106"/>
      <w:bookmarkEnd w:id="107"/>
      <w:bookmarkEnd w:id="108"/>
      <w:bookmarkEnd w:id="109"/>
      <w:r>
        <w:rPr>
          <w:rFonts w:ascii="宋体" w:hAnsi="宋体" w:hint="eastAsia"/>
          <w:szCs w:val="28"/>
        </w:rPr>
        <w:t>现场消防平面布置图</w:t>
      </w:r>
      <w:bookmarkEnd w:id="110"/>
      <w:bookmarkEnd w:id="111"/>
      <w:bookmarkEnd w:id="112"/>
    </w:p>
    <w:p w14:paraId="65B52A02" w14:textId="77777777" w:rsidR="00723181" w:rsidRDefault="0068250E">
      <w:pPr>
        <w:ind w:firstLine="560"/>
        <w:rPr>
          <w:rFonts w:ascii="宋体" w:hAnsi="宋体"/>
        </w:rPr>
      </w:pPr>
      <w:r>
        <w:rPr>
          <w:rFonts w:ascii="宋体" w:hAnsi="宋体" w:hint="eastAsia"/>
        </w:rPr>
        <w:t>为保证现场消防系统满足现场施工需求及相关要求，项目消防应急指挥部对施工阶段分别对现场进行消防平面布置，参见附图。</w:t>
      </w:r>
    </w:p>
    <w:p w14:paraId="72198722" w14:textId="77777777" w:rsidR="00723181" w:rsidRDefault="0068250E">
      <w:pPr>
        <w:ind w:firstLine="560"/>
        <w:jc w:val="center"/>
        <w:rPr>
          <w:rFonts w:ascii="宋体" w:hAnsi="宋体"/>
        </w:rPr>
      </w:pPr>
      <w:r>
        <w:rPr>
          <w:noProof/>
        </w:rPr>
        <w:lastRenderedPageBreak/>
        <w:drawing>
          <wp:inline distT="0" distB="0" distL="0" distR="0" wp14:anchorId="57653CB7" wp14:editId="61D71FF4">
            <wp:extent cx="3352165" cy="2987040"/>
            <wp:effectExtent l="0" t="0" r="635" b="381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9"/>
                    <a:stretch>
                      <a:fillRect/>
                    </a:stretch>
                  </pic:blipFill>
                  <pic:spPr>
                    <a:xfrm>
                      <a:off x="0" y="0"/>
                      <a:ext cx="3365825" cy="2998891"/>
                    </a:xfrm>
                    <a:prstGeom prst="rect">
                      <a:avLst/>
                    </a:prstGeom>
                  </pic:spPr>
                </pic:pic>
              </a:graphicData>
            </a:graphic>
          </wp:inline>
        </w:drawing>
      </w:r>
    </w:p>
    <w:p w14:paraId="58621F95" w14:textId="77777777" w:rsidR="00723181" w:rsidRDefault="0068250E">
      <w:pPr>
        <w:ind w:firstLine="560"/>
        <w:jc w:val="center"/>
        <w:rPr>
          <w:rFonts w:ascii="宋体" w:hAnsi="宋体"/>
        </w:rPr>
      </w:pPr>
      <w:r>
        <w:rPr>
          <w:rFonts w:ascii="宋体" w:hAnsi="宋体" w:hint="eastAsia"/>
        </w:rPr>
        <w:t>地下一层消防疏散图</w:t>
      </w:r>
    </w:p>
    <w:p w14:paraId="47627743" w14:textId="77777777" w:rsidR="00723181" w:rsidRDefault="0068250E">
      <w:pPr>
        <w:ind w:firstLine="560"/>
        <w:jc w:val="center"/>
        <w:rPr>
          <w:rFonts w:ascii="宋体" w:hAnsi="宋体"/>
        </w:rPr>
      </w:pPr>
      <w:r>
        <w:rPr>
          <w:noProof/>
        </w:rPr>
        <w:drawing>
          <wp:inline distT="0" distB="0" distL="0" distR="0" wp14:anchorId="14F1CDED" wp14:editId="1B75C15C">
            <wp:extent cx="3406140" cy="3043555"/>
            <wp:effectExtent l="0" t="0" r="381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0"/>
                    <a:stretch>
                      <a:fillRect/>
                    </a:stretch>
                  </pic:blipFill>
                  <pic:spPr>
                    <a:xfrm>
                      <a:off x="0" y="0"/>
                      <a:ext cx="3412771" cy="3049997"/>
                    </a:xfrm>
                    <a:prstGeom prst="rect">
                      <a:avLst/>
                    </a:prstGeom>
                  </pic:spPr>
                </pic:pic>
              </a:graphicData>
            </a:graphic>
          </wp:inline>
        </w:drawing>
      </w:r>
    </w:p>
    <w:p w14:paraId="278620E7" w14:textId="77777777" w:rsidR="00723181" w:rsidRDefault="0068250E">
      <w:pPr>
        <w:ind w:firstLineChars="71" w:firstLine="199"/>
        <w:jc w:val="center"/>
        <w:rPr>
          <w:rFonts w:ascii="宋体" w:hAnsi="宋体"/>
        </w:rPr>
      </w:pPr>
      <w:r>
        <w:rPr>
          <w:rFonts w:ascii="宋体" w:hAnsi="宋体" w:hint="eastAsia"/>
        </w:rPr>
        <w:t>首层消防疏散图</w:t>
      </w:r>
    </w:p>
    <w:p w14:paraId="5FA91668" w14:textId="77777777" w:rsidR="00723181" w:rsidRDefault="0068250E">
      <w:pPr>
        <w:ind w:firstLineChars="71" w:firstLine="199"/>
        <w:jc w:val="center"/>
        <w:rPr>
          <w:rFonts w:ascii="宋体" w:hAnsi="宋体"/>
        </w:rPr>
      </w:pPr>
      <w:r>
        <w:rPr>
          <w:noProof/>
        </w:rPr>
        <w:lastRenderedPageBreak/>
        <w:drawing>
          <wp:inline distT="0" distB="0" distL="0" distR="0" wp14:anchorId="0F87AC1C" wp14:editId="62E25ECC">
            <wp:extent cx="3597275" cy="3169285"/>
            <wp:effectExtent l="0" t="0" r="317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1"/>
                    <a:stretch>
                      <a:fillRect/>
                    </a:stretch>
                  </pic:blipFill>
                  <pic:spPr>
                    <a:xfrm>
                      <a:off x="0" y="0"/>
                      <a:ext cx="3609586" cy="3180016"/>
                    </a:xfrm>
                    <a:prstGeom prst="rect">
                      <a:avLst/>
                    </a:prstGeom>
                  </pic:spPr>
                </pic:pic>
              </a:graphicData>
            </a:graphic>
          </wp:inline>
        </w:drawing>
      </w:r>
    </w:p>
    <w:p w14:paraId="74CD8179" w14:textId="77777777" w:rsidR="00723181" w:rsidRDefault="0068250E">
      <w:pPr>
        <w:ind w:firstLineChars="71" w:firstLine="199"/>
        <w:jc w:val="center"/>
        <w:rPr>
          <w:rFonts w:ascii="宋体" w:hAnsi="宋体"/>
        </w:rPr>
      </w:pPr>
      <w:r>
        <w:rPr>
          <w:rFonts w:ascii="宋体" w:hAnsi="宋体" w:hint="eastAsia"/>
        </w:rPr>
        <w:t>二层消防疏散图</w:t>
      </w:r>
    </w:p>
    <w:p w14:paraId="0AECFC2A" w14:textId="77777777" w:rsidR="00723181" w:rsidRDefault="0068250E">
      <w:pPr>
        <w:ind w:firstLineChars="0" w:firstLine="0"/>
        <w:jc w:val="center"/>
        <w:rPr>
          <w:rFonts w:ascii="宋体" w:hAnsi="宋体"/>
        </w:rPr>
      </w:pPr>
      <w:r>
        <w:rPr>
          <w:noProof/>
        </w:rPr>
        <w:drawing>
          <wp:inline distT="0" distB="0" distL="0" distR="0" wp14:anchorId="215BB3E5" wp14:editId="56110E5D">
            <wp:extent cx="3703320" cy="33020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22"/>
                    <a:stretch>
                      <a:fillRect/>
                    </a:stretch>
                  </pic:blipFill>
                  <pic:spPr>
                    <a:xfrm>
                      <a:off x="0" y="0"/>
                      <a:ext cx="3713419" cy="3311094"/>
                    </a:xfrm>
                    <a:prstGeom prst="rect">
                      <a:avLst/>
                    </a:prstGeom>
                  </pic:spPr>
                </pic:pic>
              </a:graphicData>
            </a:graphic>
          </wp:inline>
        </w:drawing>
      </w:r>
    </w:p>
    <w:p w14:paraId="40929ED1" w14:textId="77777777" w:rsidR="00723181" w:rsidRDefault="0068250E">
      <w:pPr>
        <w:ind w:firstLineChars="0" w:firstLine="0"/>
        <w:jc w:val="center"/>
        <w:rPr>
          <w:rFonts w:ascii="宋体" w:hAnsi="宋体"/>
        </w:rPr>
      </w:pPr>
      <w:r>
        <w:rPr>
          <w:rFonts w:ascii="宋体" w:hAnsi="宋体" w:hint="eastAsia"/>
        </w:rPr>
        <w:t>标准层消防疏散图</w:t>
      </w:r>
    </w:p>
    <w:sectPr w:rsidR="00723181">
      <w:footerReference w:type="default" r:id="rId23"/>
      <w:pgSz w:w="11906" w:h="16838"/>
      <w:pgMar w:top="1418" w:right="1134" w:bottom="1418" w:left="1134" w:header="851" w:footer="992" w:gutter="0"/>
      <w:pgNumType w:start="1"/>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133D78" w14:textId="77777777" w:rsidR="0068250E" w:rsidRDefault="0068250E">
      <w:pPr>
        <w:spacing w:line="240" w:lineRule="auto"/>
        <w:ind w:firstLine="560"/>
      </w:pPr>
      <w:r>
        <w:separator/>
      </w:r>
    </w:p>
  </w:endnote>
  <w:endnote w:type="continuationSeparator" w:id="0">
    <w:p w14:paraId="2FFE6F65" w14:textId="77777777" w:rsidR="0068250E" w:rsidRDefault="0068250E">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B0597" w14:textId="77777777" w:rsidR="00723181" w:rsidRDefault="00723181">
    <w:pPr>
      <w:pStyle w:val="a9"/>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236F83" w14:textId="77777777" w:rsidR="00723181" w:rsidRDefault="00723181">
    <w:pPr>
      <w:pStyle w:val="a9"/>
      <w:ind w:firstLineChars="0"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1592B" w14:textId="77777777" w:rsidR="00723181" w:rsidRDefault="00723181">
    <w:pPr>
      <w:pStyle w:val="a9"/>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12917670"/>
    </w:sdtPr>
    <w:sdtEndPr/>
    <w:sdtContent>
      <w:p w14:paraId="3063849B" w14:textId="77777777" w:rsidR="00723181" w:rsidRDefault="0068250E">
        <w:pPr>
          <w:pStyle w:val="a9"/>
          <w:ind w:firstLine="360"/>
          <w:jc w:val="center"/>
        </w:pPr>
        <w:r>
          <w:rPr>
            <w:lang w:val="zh-CN"/>
          </w:rPr>
          <w:fldChar w:fldCharType="begin"/>
        </w:r>
        <w:r>
          <w:rPr>
            <w:lang w:val="zh-CN"/>
          </w:rPr>
          <w:instrText>PAGE   \* MERGEFORMAT</w:instrText>
        </w:r>
        <w:r>
          <w:rPr>
            <w:lang w:val="zh-CN"/>
          </w:rPr>
          <w:fldChar w:fldCharType="separate"/>
        </w:r>
        <w:r>
          <w:rPr>
            <w:lang w:val="zh-CN"/>
          </w:rPr>
          <w:t>14</w:t>
        </w:r>
        <w:r>
          <w:rPr>
            <w:lang w:val="zh-C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0AB616" w14:textId="77777777" w:rsidR="0068250E" w:rsidRDefault="0068250E">
      <w:pPr>
        <w:spacing w:line="240" w:lineRule="auto"/>
        <w:ind w:firstLine="560"/>
      </w:pPr>
      <w:r>
        <w:separator/>
      </w:r>
    </w:p>
  </w:footnote>
  <w:footnote w:type="continuationSeparator" w:id="0">
    <w:p w14:paraId="4E078E4E" w14:textId="77777777" w:rsidR="0068250E" w:rsidRDefault="0068250E">
      <w:pPr>
        <w:spacing w:line="240" w:lineRule="auto"/>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B9A5D5" w14:textId="77777777" w:rsidR="00723181" w:rsidRDefault="00723181">
    <w:pPr>
      <w:pStyle w:val="ab"/>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9E746B" w14:textId="2D7122F8" w:rsidR="00723181" w:rsidRDefault="006E2549">
    <w:pPr>
      <w:pStyle w:val="ab"/>
      <w:ind w:firstLineChars="0" w:firstLine="0"/>
      <w:jc w:val="left"/>
      <w:rPr>
        <w:rFonts w:ascii="宋体" w:hAnsi="宋体"/>
        <w:sz w:val="21"/>
        <w:szCs w:val="21"/>
      </w:rPr>
    </w:pPr>
    <w:r>
      <w:rPr>
        <w:rFonts w:ascii="宋体" w:hAnsi="宋体" w:hint="eastAsia"/>
        <w:sz w:val="21"/>
        <w:szCs w:val="21"/>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83766" w14:textId="77777777" w:rsidR="00723181" w:rsidRDefault="00723181">
    <w:pPr>
      <w:pStyle w:val="ab"/>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393821"/>
    <w:rsid w:val="D96726AF"/>
    <w:rsid w:val="00007D51"/>
    <w:rsid w:val="00075127"/>
    <w:rsid w:val="00075141"/>
    <w:rsid w:val="00165DE2"/>
    <w:rsid w:val="00181C77"/>
    <w:rsid w:val="00182C54"/>
    <w:rsid w:val="001B3EBA"/>
    <w:rsid w:val="00231CBB"/>
    <w:rsid w:val="00236783"/>
    <w:rsid w:val="00241840"/>
    <w:rsid w:val="00247C8F"/>
    <w:rsid w:val="00256CC9"/>
    <w:rsid w:val="002972F4"/>
    <w:rsid w:val="002A54B8"/>
    <w:rsid w:val="00350650"/>
    <w:rsid w:val="003514F8"/>
    <w:rsid w:val="00393821"/>
    <w:rsid w:val="003A25A2"/>
    <w:rsid w:val="003A56CA"/>
    <w:rsid w:val="00422D91"/>
    <w:rsid w:val="0042594D"/>
    <w:rsid w:val="004711BC"/>
    <w:rsid w:val="00472A58"/>
    <w:rsid w:val="004A6B41"/>
    <w:rsid w:val="004D64A1"/>
    <w:rsid w:val="004E51B7"/>
    <w:rsid w:val="004E653F"/>
    <w:rsid w:val="00505147"/>
    <w:rsid w:val="0051448C"/>
    <w:rsid w:val="005C300C"/>
    <w:rsid w:val="00614141"/>
    <w:rsid w:val="006514D0"/>
    <w:rsid w:val="0068250E"/>
    <w:rsid w:val="006878F0"/>
    <w:rsid w:val="00692D6E"/>
    <w:rsid w:val="006A0202"/>
    <w:rsid w:val="006E1D48"/>
    <w:rsid w:val="006E2549"/>
    <w:rsid w:val="006E4A13"/>
    <w:rsid w:val="006E609A"/>
    <w:rsid w:val="0070730A"/>
    <w:rsid w:val="00714D8A"/>
    <w:rsid w:val="007204C5"/>
    <w:rsid w:val="007218A8"/>
    <w:rsid w:val="00723181"/>
    <w:rsid w:val="00731192"/>
    <w:rsid w:val="00737A08"/>
    <w:rsid w:val="00741CB5"/>
    <w:rsid w:val="00792E05"/>
    <w:rsid w:val="007D1407"/>
    <w:rsid w:val="007D26AA"/>
    <w:rsid w:val="007E4FCE"/>
    <w:rsid w:val="00803122"/>
    <w:rsid w:val="008255C6"/>
    <w:rsid w:val="00832B8F"/>
    <w:rsid w:val="00836465"/>
    <w:rsid w:val="0085262C"/>
    <w:rsid w:val="00881930"/>
    <w:rsid w:val="00920E5B"/>
    <w:rsid w:val="009306EE"/>
    <w:rsid w:val="00954874"/>
    <w:rsid w:val="00971E73"/>
    <w:rsid w:val="009834F1"/>
    <w:rsid w:val="009E654B"/>
    <w:rsid w:val="00A14D1C"/>
    <w:rsid w:val="00A558D8"/>
    <w:rsid w:val="00A61722"/>
    <w:rsid w:val="00A673F7"/>
    <w:rsid w:val="00A92467"/>
    <w:rsid w:val="00A94CE3"/>
    <w:rsid w:val="00AC0CB1"/>
    <w:rsid w:val="00AD1C6A"/>
    <w:rsid w:val="00AE7179"/>
    <w:rsid w:val="00B21247"/>
    <w:rsid w:val="00B302C5"/>
    <w:rsid w:val="00C50AFB"/>
    <w:rsid w:val="00C516C0"/>
    <w:rsid w:val="00C673D2"/>
    <w:rsid w:val="00CB6EE4"/>
    <w:rsid w:val="00CD0038"/>
    <w:rsid w:val="00D34E0B"/>
    <w:rsid w:val="00D506E3"/>
    <w:rsid w:val="00D776A1"/>
    <w:rsid w:val="00D80896"/>
    <w:rsid w:val="00D927B8"/>
    <w:rsid w:val="00DB715E"/>
    <w:rsid w:val="00DB736F"/>
    <w:rsid w:val="00DD701B"/>
    <w:rsid w:val="00DE2DCA"/>
    <w:rsid w:val="00DF6F5E"/>
    <w:rsid w:val="00E1071E"/>
    <w:rsid w:val="00E37D94"/>
    <w:rsid w:val="00E53218"/>
    <w:rsid w:val="00E83D12"/>
    <w:rsid w:val="00EB490B"/>
    <w:rsid w:val="00ED5512"/>
    <w:rsid w:val="00F250E1"/>
    <w:rsid w:val="00F67639"/>
    <w:rsid w:val="00FD231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fillcolor="white">
      <v:fill color="white"/>
    </o:shapedefaults>
    <o:shapelayout v:ext="edit">
      <o:idmap v:ext="edit" data="1"/>
    </o:shapelayout>
  </w:shapeDefaults>
  <w:decimalSymbol w:val="."/>
  <w:listSeparator w:val=","/>
  <w14:docId w14:val="11819E0B"/>
  <w15:docId w15:val="{F211D32A-32F8-4283-AD62-DD3590082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line="360" w:lineRule="auto"/>
      <w:ind w:firstLineChars="200" w:firstLine="200"/>
    </w:pPr>
    <w:rPr>
      <w:rFonts w:ascii="Times New Roman" w:eastAsia="宋体" w:hAnsi="Times New Roman" w:cs="Times New Roman"/>
      <w:kern w:val="2"/>
      <w:sz w:val="28"/>
    </w:rPr>
  </w:style>
  <w:style w:type="paragraph" w:styleId="1">
    <w:name w:val="heading 1"/>
    <w:basedOn w:val="a"/>
    <w:next w:val="a"/>
    <w:link w:val="10"/>
    <w:uiPriority w:val="9"/>
    <w:qFormat/>
    <w:pPr>
      <w:keepNext/>
      <w:keepLines/>
      <w:ind w:firstLineChars="0" w:firstLine="0"/>
      <w:jc w:val="center"/>
      <w:outlineLvl w:val="0"/>
    </w:pPr>
    <w:rPr>
      <w:bCs/>
      <w:kern w:val="44"/>
      <w:sz w:val="32"/>
      <w:szCs w:val="44"/>
    </w:rPr>
  </w:style>
  <w:style w:type="paragraph" w:styleId="2">
    <w:name w:val="heading 2"/>
    <w:basedOn w:val="a"/>
    <w:next w:val="a"/>
    <w:link w:val="20"/>
    <w:uiPriority w:val="9"/>
    <w:unhideWhenUsed/>
    <w:qFormat/>
    <w:pPr>
      <w:keepNext/>
      <w:keepLines/>
      <w:ind w:firstLineChars="0" w:firstLine="0"/>
      <w:outlineLvl w:val="1"/>
    </w:pPr>
    <w:rPr>
      <w:rFonts w:asciiTheme="majorHAnsi" w:hAnsiTheme="majorHAnsi" w:cstheme="majorBidi"/>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unhideWhenUsed/>
    <w:qFormat/>
    <w:rPr>
      <w:rFonts w:ascii="宋体"/>
      <w:sz w:val="18"/>
      <w:szCs w:val="18"/>
    </w:rPr>
  </w:style>
  <w:style w:type="paragraph" w:styleId="a5">
    <w:name w:val="Body Text"/>
    <w:basedOn w:val="a"/>
    <w:link w:val="a6"/>
    <w:qFormat/>
    <w:pPr>
      <w:spacing w:line="240" w:lineRule="auto"/>
      <w:ind w:firstLineChars="0" w:firstLine="0"/>
      <w:jc w:val="center"/>
    </w:pPr>
    <w:rPr>
      <w:rFonts w:eastAsiaTheme="minorEastAsia" w:cstheme="minorBidi"/>
      <w:sz w:val="24"/>
      <w:szCs w:val="24"/>
    </w:rPr>
  </w:style>
  <w:style w:type="paragraph" w:styleId="a7">
    <w:name w:val="Balloon Text"/>
    <w:basedOn w:val="a"/>
    <w:link w:val="a8"/>
    <w:uiPriority w:val="99"/>
    <w:unhideWhenUsed/>
    <w:qFormat/>
    <w:pPr>
      <w:spacing w:line="240" w:lineRule="auto"/>
    </w:pPr>
    <w:rPr>
      <w:sz w:val="18"/>
      <w:szCs w:val="18"/>
    </w:rPr>
  </w:style>
  <w:style w:type="paragraph" w:styleId="a9">
    <w:name w:val="footer"/>
    <w:basedOn w:val="a"/>
    <w:link w:val="aa"/>
    <w:uiPriority w:val="99"/>
    <w:unhideWhenUsed/>
    <w:qFormat/>
    <w:pPr>
      <w:tabs>
        <w:tab w:val="center" w:pos="4153"/>
        <w:tab w:val="right" w:pos="8306"/>
      </w:tabs>
      <w:snapToGrid w:val="0"/>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style>
  <w:style w:type="paragraph" w:styleId="TOC2">
    <w:name w:val="toc 2"/>
    <w:basedOn w:val="a"/>
    <w:next w:val="a"/>
    <w:uiPriority w:val="39"/>
    <w:unhideWhenUsed/>
    <w:qFormat/>
    <w:pPr>
      <w:ind w:leftChars="200" w:left="420"/>
    </w:pPr>
  </w:style>
  <w:style w:type="character" w:styleId="ad">
    <w:name w:val="Hyperlink"/>
    <w:basedOn w:val="a0"/>
    <w:uiPriority w:val="99"/>
    <w:unhideWhenUsed/>
    <w:qFormat/>
    <w:rPr>
      <w:color w:val="0563C1" w:themeColor="hyperlink"/>
      <w:u w:val="single"/>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表内不成段"/>
    <w:basedOn w:val="a"/>
    <w:link w:val="Char"/>
    <w:qFormat/>
    <w:pPr>
      <w:spacing w:line="264" w:lineRule="auto"/>
      <w:jc w:val="center"/>
    </w:pPr>
    <w:rPr>
      <w:rFonts w:ascii="宋体" w:hAnsi="宋体"/>
      <w:sz w:val="24"/>
      <w:szCs w:val="21"/>
    </w:rPr>
  </w:style>
  <w:style w:type="character" w:customStyle="1" w:styleId="Char">
    <w:name w:val="表内不成段 Char"/>
    <w:basedOn w:val="a0"/>
    <w:link w:val="af"/>
    <w:qFormat/>
    <w:rPr>
      <w:rFonts w:ascii="宋体" w:eastAsia="宋体" w:hAnsi="宋体"/>
      <w:sz w:val="24"/>
      <w:szCs w:val="21"/>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10">
    <w:name w:val="标题 1 字符"/>
    <w:basedOn w:val="a0"/>
    <w:link w:val="1"/>
    <w:uiPriority w:val="9"/>
    <w:qFormat/>
    <w:rPr>
      <w:rFonts w:ascii="Times New Roman" w:eastAsia="宋体" w:hAnsi="Times New Roman" w:cs="Times New Roman"/>
      <w:bCs/>
      <w:kern w:val="44"/>
      <w:sz w:val="32"/>
      <w:szCs w:val="44"/>
    </w:rPr>
  </w:style>
  <w:style w:type="character" w:customStyle="1" w:styleId="20">
    <w:name w:val="标题 2 字符"/>
    <w:basedOn w:val="a0"/>
    <w:link w:val="2"/>
    <w:uiPriority w:val="9"/>
    <w:qFormat/>
    <w:rPr>
      <w:rFonts w:asciiTheme="majorHAnsi" w:eastAsia="宋体" w:hAnsiTheme="majorHAnsi" w:cstheme="majorBidi"/>
      <w:bCs/>
      <w:sz w:val="28"/>
      <w:szCs w:val="32"/>
    </w:rPr>
  </w:style>
  <w:style w:type="paragraph" w:customStyle="1" w:styleId="af0">
    <w:name w:val="表内成段文字"/>
    <w:basedOn w:val="a"/>
    <w:link w:val="Char0"/>
    <w:qFormat/>
    <w:pPr>
      <w:spacing w:line="264" w:lineRule="auto"/>
      <w:ind w:firstLineChars="100" w:firstLine="100"/>
      <w:jc w:val="both"/>
    </w:pPr>
    <w:rPr>
      <w:rFonts w:ascii="宋体" w:hAnsi="宋体"/>
      <w:snapToGrid w:val="0"/>
      <w:kern w:val="0"/>
      <w:sz w:val="21"/>
      <w:szCs w:val="21"/>
    </w:rPr>
  </w:style>
  <w:style w:type="character" w:customStyle="1" w:styleId="Char0">
    <w:name w:val="表内成段文字 Char"/>
    <w:link w:val="af0"/>
    <w:qFormat/>
    <w:rPr>
      <w:rFonts w:ascii="宋体" w:eastAsia="宋体" w:hAnsi="宋体" w:cs="Times New Roman"/>
      <w:snapToGrid w:val="0"/>
      <w:kern w:val="0"/>
      <w:szCs w:val="21"/>
    </w:rPr>
  </w:style>
  <w:style w:type="paragraph" w:customStyle="1" w:styleId="TOC10">
    <w:name w:val="TOC 标题1"/>
    <w:basedOn w:val="1"/>
    <w:next w:val="a"/>
    <w:uiPriority w:val="39"/>
    <w:unhideWhenUsed/>
    <w:qFormat/>
    <w:pPr>
      <w:widowControl/>
      <w:spacing w:before="240" w:line="259" w:lineRule="auto"/>
      <w:jc w:val="left"/>
      <w:outlineLvl w:val="9"/>
    </w:pPr>
    <w:rPr>
      <w:rFonts w:asciiTheme="majorHAnsi" w:eastAsiaTheme="majorEastAsia" w:hAnsiTheme="majorHAnsi" w:cstheme="majorBidi"/>
      <w:bCs w:val="0"/>
      <w:color w:val="2E74B5" w:themeColor="accent1" w:themeShade="BF"/>
      <w:kern w:val="0"/>
      <w:szCs w:val="32"/>
    </w:rPr>
  </w:style>
  <w:style w:type="character" w:customStyle="1" w:styleId="a8">
    <w:name w:val="批注框文本 字符"/>
    <w:basedOn w:val="a0"/>
    <w:link w:val="a7"/>
    <w:uiPriority w:val="99"/>
    <w:semiHidden/>
    <w:qFormat/>
    <w:rPr>
      <w:rFonts w:ascii="Times New Roman" w:eastAsia="宋体" w:hAnsi="Times New Roman" w:cs="Times New Roman"/>
      <w:sz w:val="18"/>
      <w:szCs w:val="18"/>
    </w:rPr>
  </w:style>
  <w:style w:type="character" w:customStyle="1" w:styleId="af1">
    <w:name w:val="无间隔 字符"/>
    <w:link w:val="11"/>
    <w:uiPriority w:val="1"/>
    <w:qFormat/>
    <w:rPr>
      <w:rFonts w:ascii="Times New Roman" w:hAnsi="Times New Roman"/>
    </w:rPr>
  </w:style>
  <w:style w:type="paragraph" w:customStyle="1" w:styleId="11">
    <w:name w:val="无间隔1"/>
    <w:link w:val="af1"/>
    <w:uiPriority w:val="1"/>
    <w:qFormat/>
    <w:pPr>
      <w:widowControl w:val="0"/>
      <w:spacing w:line="360" w:lineRule="auto"/>
      <w:jc w:val="center"/>
    </w:pPr>
    <w:rPr>
      <w:rFonts w:ascii="Times New Roman" w:hAnsi="Times New Roman"/>
      <w:kern w:val="2"/>
      <w:sz w:val="21"/>
      <w:szCs w:val="22"/>
    </w:rPr>
  </w:style>
  <w:style w:type="character" w:customStyle="1" w:styleId="a6">
    <w:name w:val="正文文本 字符"/>
    <w:link w:val="a5"/>
    <w:qFormat/>
    <w:rPr>
      <w:rFonts w:ascii="Times New Roman" w:hAnsi="Times New Roman"/>
      <w:sz w:val="24"/>
      <w:szCs w:val="24"/>
    </w:rPr>
  </w:style>
  <w:style w:type="character" w:customStyle="1" w:styleId="Char1">
    <w:name w:val="正文文本 Char1"/>
    <w:basedOn w:val="a0"/>
    <w:uiPriority w:val="99"/>
    <w:semiHidden/>
    <w:qFormat/>
    <w:rPr>
      <w:rFonts w:ascii="Times New Roman" w:eastAsia="宋体" w:hAnsi="Times New Roman" w:cs="Times New Roman"/>
      <w:sz w:val="28"/>
      <w:szCs w:val="20"/>
    </w:rPr>
  </w:style>
  <w:style w:type="paragraph" w:customStyle="1" w:styleId="zz">
    <w:name w:val="正文zz"/>
    <w:basedOn w:val="a"/>
    <w:qFormat/>
    <w:pPr>
      <w:ind w:firstLine="480"/>
      <w:jc w:val="both"/>
    </w:pPr>
    <w:rPr>
      <w:rFonts w:hAnsi="宋体" w:cs="宋体"/>
      <w:sz w:val="24"/>
    </w:rPr>
  </w:style>
  <w:style w:type="character" w:customStyle="1" w:styleId="a4">
    <w:name w:val="文档结构图 字符"/>
    <w:basedOn w:val="a0"/>
    <w:link w:val="a3"/>
    <w:uiPriority w:val="99"/>
    <w:semiHidden/>
    <w:qFormat/>
    <w:rPr>
      <w:rFonts w:ascii="宋体"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image" Target="media/image6.emf"/><Relationship Id="rId3" Type="http://schemas.openxmlformats.org/officeDocument/2006/relationships/settings" Target="settings.xml"/><Relationship Id="rId21" Type="http://schemas.openxmlformats.org/officeDocument/2006/relationships/image" Target="media/image9.png"/><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3.jpeg"/><Relationship Id="rId23" Type="http://schemas.openxmlformats.org/officeDocument/2006/relationships/footer" Target="footer4.xml"/><Relationship Id="rId10" Type="http://schemas.openxmlformats.org/officeDocument/2006/relationships/header" Target="header2.xml"/><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1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1300</Words>
  <Characters>7415</Characters>
  <Application>Microsoft Office Word</Application>
  <DocSecurity>0</DocSecurity>
  <Lines>61</Lines>
  <Paragraphs>17</Paragraphs>
  <ScaleCrop>false</ScaleCrop>
  <Company/>
  <LinksUpToDate>false</LinksUpToDate>
  <CharactersWithSpaces>8698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tyg</dc:creator>
  <cp:lastModifiedBy>58237</cp:lastModifiedBy>
  <cp:revision>8</cp:revision>
  <cp:lastPrinted>2017-09-25T17:14:00Z</cp:lastPrinted>
  <dcterms:created xsi:type="dcterms:W3CDTF">2018-07-02T14:18:00Z</dcterms:created>
  <dcterms:modified xsi:type="dcterms:W3CDTF">2021-03-27T03:27:00Z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2052-2.7.1.4479</vt:lpwstr>
  </property>
</Properties>
</file>